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D" w:rsidRDefault="00BA1F3D">
      <w:bookmarkStart w:id="0" w:name="_GoBack"/>
      <w:bookmarkEnd w:id="0"/>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107"/>
        <w:gridCol w:w="4993"/>
      </w:tblGrid>
      <w:tr w:rsidR="00C37822" w:rsidRPr="00D80517" w:rsidTr="00994AD7">
        <w:trPr>
          <w:trHeight w:val="226"/>
          <w:jc w:val="center"/>
        </w:trPr>
        <w:tc>
          <w:tcPr>
            <w:tcW w:w="786" w:type="dxa"/>
            <w:shd w:val="clear" w:color="auto" w:fill="B2A1C7" w:themeFill="accent4" w:themeFillTint="99"/>
            <w:vAlign w:val="center"/>
          </w:tcPr>
          <w:p w:rsidR="00C37822" w:rsidRPr="00D80517" w:rsidRDefault="00393CCA" w:rsidP="00FA744A">
            <w:pPr>
              <w:jc w:val="center"/>
              <w:rPr>
                <w:b/>
                <w:sz w:val="20"/>
                <w:szCs w:val="20"/>
              </w:rPr>
            </w:pPr>
            <w:r>
              <w:rPr>
                <w:b/>
                <w:sz w:val="20"/>
                <w:szCs w:val="20"/>
              </w:rPr>
              <w:t>Circle</w:t>
            </w:r>
          </w:p>
        </w:tc>
        <w:tc>
          <w:tcPr>
            <w:tcW w:w="5107" w:type="dxa"/>
            <w:shd w:val="clear" w:color="auto" w:fill="B2A1C7" w:themeFill="accent4" w:themeFillTint="99"/>
            <w:vAlign w:val="center"/>
          </w:tcPr>
          <w:p w:rsidR="00C37822" w:rsidRPr="00D80517" w:rsidRDefault="00C37822" w:rsidP="00FA744A">
            <w:pPr>
              <w:jc w:val="center"/>
              <w:rPr>
                <w:b/>
                <w:sz w:val="20"/>
                <w:szCs w:val="20"/>
              </w:rPr>
            </w:pPr>
            <w:r w:rsidRPr="00D80517">
              <w:rPr>
                <w:b/>
                <w:sz w:val="20"/>
                <w:szCs w:val="20"/>
              </w:rPr>
              <w:t>Question</w:t>
            </w:r>
            <w:r w:rsidR="00BF5980">
              <w:rPr>
                <w:b/>
                <w:sz w:val="20"/>
                <w:szCs w:val="20"/>
              </w:rPr>
              <w:t>s</w:t>
            </w:r>
          </w:p>
        </w:tc>
        <w:tc>
          <w:tcPr>
            <w:tcW w:w="4993" w:type="dxa"/>
            <w:shd w:val="clear" w:color="auto" w:fill="B2A1C7" w:themeFill="accent4" w:themeFillTint="99"/>
            <w:vAlign w:val="center"/>
          </w:tcPr>
          <w:p w:rsidR="00C37822" w:rsidRPr="00D80517" w:rsidRDefault="00BC1BBB" w:rsidP="00FA744A">
            <w:pPr>
              <w:jc w:val="center"/>
              <w:rPr>
                <w:b/>
                <w:sz w:val="20"/>
                <w:szCs w:val="20"/>
              </w:rPr>
            </w:pPr>
            <w:r w:rsidRPr="00D80517">
              <w:rPr>
                <w:b/>
                <w:sz w:val="20"/>
                <w:szCs w:val="20"/>
              </w:rPr>
              <w:t>Answer</w:t>
            </w:r>
            <w:r w:rsidR="00BF5980">
              <w:rPr>
                <w:b/>
                <w:sz w:val="20"/>
                <w:szCs w:val="20"/>
              </w:rPr>
              <w:t>s</w:t>
            </w:r>
          </w:p>
        </w:tc>
      </w:tr>
      <w:tr w:rsidR="004A59CB" w:rsidRPr="004C44D4" w:rsidTr="00994AD7">
        <w:trPr>
          <w:trHeight w:hRule="exact" w:val="576"/>
          <w:jc w:val="center"/>
        </w:trPr>
        <w:tc>
          <w:tcPr>
            <w:tcW w:w="786" w:type="dxa"/>
            <w:vMerge w:val="restart"/>
            <w:vAlign w:val="center"/>
          </w:tcPr>
          <w:p w:rsidR="004A59CB" w:rsidRPr="004C44D4" w:rsidRDefault="004A59CB" w:rsidP="00924F76">
            <w:pPr>
              <w:jc w:val="center"/>
              <w:rPr>
                <w:sz w:val="20"/>
                <w:szCs w:val="20"/>
              </w:rPr>
            </w:pPr>
            <w:r w:rsidRPr="004C44D4">
              <w:rPr>
                <w:sz w:val="20"/>
                <w:szCs w:val="20"/>
              </w:rPr>
              <w:t>1</w:t>
            </w:r>
          </w:p>
        </w:tc>
        <w:tc>
          <w:tcPr>
            <w:tcW w:w="5107" w:type="dxa"/>
            <w:vAlign w:val="center"/>
          </w:tcPr>
          <w:p w:rsidR="004A59CB" w:rsidRPr="004C44D4" w:rsidRDefault="004A59CB" w:rsidP="00FA744A">
            <w:pPr>
              <w:rPr>
                <w:sz w:val="20"/>
                <w:szCs w:val="20"/>
              </w:rPr>
            </w:pPr>
            <w:r w:rsidRPr="006F3494">
              <w:rPr>
                <w:sz w:val="20"/>
                <w:szCs w:val="20"/>
              </w:rPr>
              <w:t>If you visit a chat room, use a __________, not your real name.</w:t>
            </w:r>
          </w:p>
        </w:tc>
        <w:tc>
          <w:tcPr>
            <w:tcW w:w="4993" w:type="dxa"/>
            <w:vAlign w:val="center"/>
          </w:tcPr>
          <w:p w:rsidR="004A59CB" w:rsidRPr="004C44D4" w:rsidRDefault="004A59CB" w:rsidP="00FA744A">
            <w:pPr>
              <w:rPr>
                <w:sz w:val="20"/>
                <w:szCs w:val="20"/>
              </w:rPr>
            </w:pPr>
          </w:p>
        </w:tc>
      </w:tr>
      <w:tr w:rsidR="004A59CB" w:rsidRPr="004C44D4" w:rsidTr="00994AD7">
        <w:trPr>
          <w:trHeight w:hRule="exact" w:val="576"/>
          <w:jc w:val="center"/>
        </w:trPr>
        <w:tc>
          <w:tcPr>
            <w:tcW w:w="786" w:type="dxa"/>
            <w:vMerge/>
            <w:vAlign w:val="center"/>
          </w:tcPr>
          <w:p w:rsidR="004A59CB" w:rsidRPr="004C44D4" w:rsidRDefault="004A59CB" w:rsidP="00924F76">
            <w:pPr>
              <w:jc w:val="center"/>
              <w:rPr>
                <w:sz w:val="20"/>
                <w:szCs w:val="20"/>
              </w:rPr>
            </w:pPr>
          </w:p>
        </w:tc>
        <w:tc>
          <w:tcPr>
            <w:tcW w:w="5107" w:type="dxa"/>
            <w:vAlign w:val="center"/>
          </w:tcPr>
          <w:p w:rsidR="004A59CB" w:rsidRPr="004C44D4" w:rsidRDefault="004A59CB" w:rsidP="00FA744A">
            <w:pPr>
              <w:rPr>
                <w:sz w:val="20"/>
                <w:szCs w:val="20"/>
              </w:rPr>
            </w:pPr>
            <w:r w:rsidRPr="006F3494">
              <w:rPr>
                <w:sz w:val="20"/>
                <w:szCs w:val="20"/>
              </w:rPr>
              <w:t>What is “flaming”?</w:t>
            </w:r>
          </w:p>
        </w:tc>
        <w:tc>
          <w:tcPr>
            <w:tcW w:w="4993" w:type="dxa"/>
            <w:vAlign w:val="center"/>
          </w:tcPr>
          <w:p w:rsidR="004A59CB" w:rsidRPr="004C44D4" w:rsidRDefault="004A59CB" w:rsidP="00FA744A">
            <w:pPr>
              <w:rPr>
                <w:sz w:val="20"/>
                <w:szCs w:val="20"/>
              </w:rPr>
            </w:pPr>
          </w:p>
        </w:tc>
      </w:tr>
      <w:tr w:rsidR="004A59CB" w:rsidRPr="004C44D4" w:rsidTr="00994AD7">
        <w:trPr>
          <w:trHeight w:hRule="exact" w:val="576"/>
          <w:jc w:val="center"/>
        </w:trPr>
        <w:tc>
          <w:tcPr>
            <w:tcW w:w="786" w:type="dxa"/>
            <w:vMerge/>
            <w:vAlign w:val="center"/>
          </w:tcPr>
          <w:p w:rsidR="004A59CB" w:rsidRPr="004C44D4" w:rsidRDefault="004A59CB" w:rsidP="00924F76">
            <w:pPr>
              <w:jc w:val="center"/>
              <w:rPr>
                <w:sz w:val="20"/>
                <w:szCs w:val="20"/>
              </w:rPr>
            </w:pPr>
          </w:p>
        </w:tc>
        <w:tc>
          <w:tcPr>
            <w:tcW w:w="5107" w:type="dxa"/>
            <w:vAlign w:val="center"/>
          </w:tcPr>
          <w:p w:rsidR="004A59CB" w:rsidRPr="004C44D4" w:rsidRDefault="004A59CB" w:rsidP="00FA744A">
            <w:pPr>
              <w:rPr>
                <w:sz w:val="20"/>
                <w:szCs w:val="20"/>
              </w:rPr>
            </w:pPr>
            <w:r w:rsidRPr="006F3494">
              <w:rPr>
                <w:sz w:val="20"/>
                <w:szCs w:val="20"/>
              </w:rPr>
              <w:t>What can happen to online surfers who are hateful or cruel on the internet?</w:t>
            </w:r>
          </w:p>
        </w:tc>
        <w:tc>
          <w:tcPr>
            <w:tcW w:w="4993" w:type="dxa"/>
            <w:vAlign w:val="center"/>
          </w:tcPr>
          <w:p w:rsidR="004A59CB" w:rsidRPr="004C44D4" w:rsidRDefault="004A59CB" w:rsidP="00FA744A">
            <w:pPr>
              <w:rPr>
                <w:sz w:val="20"/>
                <w:szCs w:val="20"/>
              </w:rPr>
            </w:pPr>
          </w:p>
        </w:tc>
      </w:tr>
      <w:tr w:rsidR="004A59CB" w:rsidRPr="004C44D4" w:rsidTr="00994AD7">
        <w:trPr>
          <w:trHeight w:hRule="exact" w:val="576"/>
          <w:jc w:val="center"/>
        </w:trPr>
        <w:tc>
          <w:tcPr>
            <w:tcW w:w="786" w:type="dxa"/>
            <w:vMerge/>
            <w:vAlign w:val="center"/>
          </w:tcPr>
          <w:p w:rsidR="004A59CB" w:rsidRPr="004C44D4" w:rsidRDefault="004A59CB" w:rsidP="00924F76">
            <w:pPr>
              <w:jc w:val="center"/>
              <w:rPr>
                <w:sz w:val="20"/>
                <w:szCs w:val="20"/>
              </w:rPr>
            </w:pPr>
          </w:p>
        </w:tc>
        <w:tc>
          <w:tcPr>
            <w:tcW w:w="5107" w:type="dxa"/>
            <w:vAlign w:val="center"/>
          </w:tcPr>
          <w:p w:rsidR="004A59CB" w:rsidRPr="006F3494" w:rsidRDefault="004A59CB" w:rsidP="00FA744A">
            <w:pPr>
              <w:rPr>
                <w:sz w:val="20"/>
                <w:szCs w:val="20"/>
              </w:rPr>
            </w:pPr>
            <w:r w:rsidRPr="006F3494">
              <w:rPr>
                <w:sz w:val="20"/>
                <w:szCs w:val="20"/>
              </w:rPr>
              <w:t>What should you do when you are not sure if something on the internet is true?</w:t>
            </w:r>
          </w:p>
        </w:tc>
        <w:tc>
          <w:tcPr>
            <w:tcW w:w="4993" w:type="dxa"/>
            <w:vAlign w:val="center"/>
          </w:tcPr>
          <w:p w:rsidR="004A59CB" w:rsidRPr="004C44D4" w:rsidRDefault="004A59CB" w:rsidP="00FA744A">
            <w:pPr>
              <w:rPr>
                <w:sz w:val="20"/>
                <w:szCs w:val="20"/>
              </w:rPr>
            </w:pPr>
          </w:p>
        </w:tc>
      </w:tr>
      <w:tr w:rsidR="001761EE" w:rsidRPr="004C44D4" w:rsidTr="00994AD7">
        <w:trPr>
          <w:trHeight w:hRule="exact" w:val="576"/>
          <w:jc w:val="center"/>
        </w:trPr>
        <w:tc>
          <w:tcPr>
            <w:tcW w:w="786" w:type="dxa"/>
            <w:vMerge w:val="restart"/>
            <w:vAlign w:val="center"/>
          </w:tcPr>
          <w:p w:rsidR="001761EE" w:rsidRPr="004C44D4" w:rsidRDefault="001761EE" w:rsidP="00924F76">
            <w:pPr>
              <w:jc w:val="center"/>
              <w:rPr>
                <w:sz w:val="20"/>
                <w:szCs w:val="20"/>
              </w:rPr>
            </w:pPr>
            <w:r w:rsidRPr="004C44D4">
              <w:rPr>
                <w:sz w:val="20"/>
                <w:szCs w:val="20"/>
              </w:rPr>
              <w:t>2</w:t>
            </w:r>
          </w:p>
        </w:tc>
        <w:tc>
          <w:tcPr>
            <w:tcW w:w="5107" w:type="dxa"/>
            <w:vAlign w:val="center"/>
          </w:tcPr>
          <w:p w:rsidR="001761EE" w:rsidRPr="004C44D4" w:rsidRDefault="001761EE" w:rsidP="00FA744A">
            <w:pPr>
              <w:rPr>
                <w:sz w:val="20"/>
                <w:szCs w:val="20"/>
              </w:rPr>
            </w:pPr>
            <w:r w:rsidRPr="006F3494">
              <w:rPr>
                <w:sz w:val="20"/>
                <w:szCs w:val="20"/>
              </w:rPr>
              <w:t>What could happen to a picture posted on a website?</w:t>
            </w:r>
          </w:p>
        </w:tc>
        <w:tc>
          <w:tcPr>
            <w:tcW w:w="4993" w:type="dxa"/>
            <w:vAlign w:val="center"/>
          </w:tcPr>
          <w:p w:rsidR="001761EE" w:rsidRPr="004C44D4" w:rsidRDefault="001761EE" w:rsidP="00FA744A">
            <w:pPr>
              <w:rPr>
                <w:sz w:val="20"/>
                <w:szCs w:val="20"/>
              </w:rPr>
            </w:pPr>
          </w:p>
        </w:tc>
      </w:tr>
      <w:tr w:rsidR="001761EE" w:rsidRPr="004C44D4" w:rsidTr="00994AD7">
        <w:trPr>
          <w:trHeight w:hRule="exact" w:val="576"/>
          <w:jc w:val="center"/>
        </w:trPr>
        <w:tc>
          <w:tcPr>
            <w:tcW w:w="786" w:type="dxa"/>
            <w:vMerge/>
            <w:vAlign w:val="center"/>
          </w:tcPr>
          <w:p w:rsidR="001761EE" w:rsidRPr="004C44D4" w:rsidRDefault="001761EE" w:rsidP="00924F76">
            <w:pPr>
              <w:jc w:val="center"/>
              <w:rPr>
                <w:sz w:val="20"/>
                <w:szCs w:val="20"/>
              </w:rPr>
            </w:pPr>
          </w:p>
        </w:tc>
        <w:tc>
          <w:tcPr>
            <w:tcW w:w="5107" w:type="dxa"/>
            <w:vAlign w:val="center"/>
          </w:tcPr>
          <w:p w:rsidR="001761EE" w:rsidRPr="004C44D4" w:rsidRDefault="001761EE" w:rsidP="00FA744A">
            <w:pPr>
              <w:rPr>
                <w:sz w:val="20"/>
                <w:szCs w:val="20"/>
              </w:rPr>
            </w:pPr>
            <w:r w:rsidRPr="006F3494">
              <w:rPr>
                <w:sz w:val="20"/>
                <w:szCs w:val="20"/>
              </w:rPr>
              <w:t>How long can a picture stay on the internet?</w:t>
            </w:r>
          </w:p>
        </w:tc>
        <w:tc>
          <w:tcPr>
            <w:tcW w:w="4993" w:type="dxa"/>
            <w:vAlign w:val="center"/>
          </w:tcPr>
          <w:p w:rsidR="001761EE" w:rsidRPr="004C44D4" w:rsidRDefault="001761EE" w:rsidP="00FA744A">
            <w:pPr>
              <w:rPr>
                <w:sz w:val="20"/>
                <w:szCs w:val="20"/>
              </w:rPr>
            </w:pPr>
          </w:p>
        </w:tc>
      </w:tr>
      <w:tr w:rsidR="001761EE" w:rsidRPr="004C44D4" w:rsidTr="00994AD7">
        <w:trPr>
          <w:trHeight w:hRule="exact" w:val="576"/>
          <w:jc w:val="center"/>
        </w:trPr>
        <w:tc>
          <w:tcPr>
            <w:tcW w:w="786" w:type="dxa"/>
            <w:vMerge/>
            <w:vAlign w:val="center"/>
          </w:tcPr>
          <w:p w:rsidR="001761EE" w:rsidRPr="004C44D4" w:rsidRDefault="001761EE" w:rsidP="00924F76">
            <w:pPr>
              <w:jc w:val="center"/>
              <w:rPr>
                <w:sz w:val="20"/>
                <w:szCs w:val="20"/>
              </w:rPr>
            </w:pPr>
          </w:p>
        </w:tc>
        <w:tc>
          <w:tcPr>
            <w:tcW w:w="5107" w:type="dxa"/>
            <w:vAlign w:val="center"/>
          </w:tcPr>
          <w:p w:rsidR="001761EE" w:rsidRPr="004C44D4" w:rsidRDefault="001761EE" w:rsidP="00FA744A">
            <w:pPr>
              <w:rPr>
                <w:sz w:val="20"/>
                <w:szCs w:val="20"/>
              </w:rPr>
            </w:pPr>
            <w:r w:rsidRPr="006F3494">
              <w:rPr>
                <w:sz w:val="20"/>
                <w:szCs w:val="20"/>
              </w:rPr>
              <w:t>Having or sharing pictures of kids with no clothes on is against the</w:t>
            </w:r>
            <w:r w:rsidR="007F1675">
              <w:rPr>
                <w:sz w:val="20"/>
                <w:szCs w:val="20"/>
              </w:rPr>
              <w:t xml:space="preserve"> </w:t>
            </w:r>
            <w:r>
              <w:rPr>
                <w:sz w:val="20"/>
                <w:szCs w:val="20"/>
              </w:rPr>
              <w:t>__________.</w:t>
            </w:r>
          </w:p>
        </w:tc>
        <w:tc>
          <w:tcPr>
            <w:tcW w:w="4993" w:type="dxa"/>
            <w:vAlign w:val="center"/>
          </w:tcPr>
          <w:p w:rsidR="001761EE" w:rsidRPr="004C44D4" w:rsidRDefault="001761EE" w:rsidP="00FA744A">
            <w:pPr>
              <w:rPr>
                <w:sz w:val="20"/>
                <w:szCs w:val="20"/>
              </w:rPr>
            </w:pPr>
          </w:p>
        </w:tc>
      </w:tr>
      <w:tr w:rsidR="00FA744A" w:rsidRPr="004C44D4" w:rsidTr="00994AD7">
        <w:trPr>
          <w:trHeight w:hRule="exact" w:val="90"/>
          <w:jc w:val="center"/>
        </w:trPr>
        <w:tc>
          <w:tcPr>
            <w:tcW w:w="786" w:type="dxa"/>
            <w:vMerge w:val="restart"/>
            <w:vAlign w:val="center"/>
          </w:tcPr>
          <w:p w:rsidR="00FA744A" w:rsidRPr="004C44D4" w:rsidRDefault="00FA744A" w:rsidP="00924F76">
            <w:pPr>
              <w:jc w:val="center"/>
              <w:rPr>
                <w:sz w:val="20"/>
                <w:szCs w:val="20"/>
              </w:rPr>
            </w:pPr>
            <w:r w:rsidRPr="004C44D4">
              <w:rPr>
                <w:sz w:val="20"/>
                <w:szCs w:val="20"/>
              </w:rPr>
              <w:t>3</w:t>
            </w:r>
          </w:p>
        </w:tc>
        <w:tc>
          <w:tcPr>
            <w:tcW w:w="5107" w:type="dxa"/>
            <w:tcBorders>
              <w:bottom w:val="nil"/>
              <w:right w:val="single" w:sz="4" w:space="0" w:color="auto"/>
            </w:tcBorders>
            <w:vAlign w:val="center"/>
          </w:tcPr>
          <w:p w:rsidR="00FA744A" w:rsidRPr="004C44D4" w:rsidRDefault="00FA744A" w:rsidP="00FA744A">
            <w:pPr>
              <w:rPr>
                <w:sz w:val="20"/>
                <w:szCs w:val="20"/>
              </w:rPr>
            </w:pPr>
          </w:p>
        </w:tc>
        <w:tc>
          <w:tcPr>
            <w:tcW w:w="4993" w:type="dxa"/>
            <w:tcBorders>
              <w:bottom w:val="nil"/>
              <w:right w:val="single" w:sz="4" w:space="0" w:color="auto"/>
            </w:tcBorders>
            <w:vAlign w:val="center"/>
          </w:tcPr>
          <w:p w:rsidR="00FA744A" w:rsidRPr="004C44D4" w:rsidRDefault="00FA744A" w:rsidP="00FA744A">
            <w:pPr>
              <w:rPr>
                <w:sz w:val="20"/>
                <w:szCs w:val="20"/>
              </w:rPr>
            </w:pPr>
          </w:p>
        </w:tc>
      </w:tr>
      <w:tr w:rsidR="00FA744A" w:rsidRPr="004C44D4" w:rsidTr="00994AD7">
        <w:trPr>
          <w:trHeight w:hRule="exact" w:val="576"/>
          <w:jc w:val="center"/>
        </w:trPr>
        <w:tc>
          <w:tcPr>
            <w:tcW w:w="786" w:type="dxa"/>
            <w:vMerge/>
            <w:vAlign w:val="center"/>
          </w:tcPr>
          <w:p w:rsidR="00FA744A" w:rsidRPr="004C44D4" w:rsidRDefault="00FA744A" w:rsidP="00924F76">
            <w:pPr>
              <w:jc w:val="center"/>
              <w:rPr>
                <w:sz w:val="20"/>
                <w:szCs w:val="20"/>
              </w:rPr>
            </w:pPr>
          </w:p>
        </w:tc>
        <w:tc>
          <w:tcPr>
            <w:tcW w:w="5107" w:type="dxa"/>
            <w:tcBorders>
              <w:top w:val="nil"/>
            </w:tcBorders>
            <w:vAlign w:val="center"/>
          </w:tcPr>
          <w:p w:rsidR="00FA744A" w:rsidRPr="004C44D4" w:rsidRDefault="00FA744A" w:rsidP="00FA744A">
            <w:pPr>
              <w:rPr>
                <w:sz w:val="20"/>
                <w:szCs w:val="20"/>
              </w:rPr>
            </w:pPr>
            <w:r w:rsidRPr="006F3494">
              <w:rPr>
                <w:sz w:val="20"/>
                <w:szCs w:val="20"/>
              </w:rPr>
              <w:t>What is netiquette?</w:t>
            </w:r>
          </w:p>
        </w:tc>
        <w:tc>
          <w:tcPr>
            <w:tcW w:w="4993" w:type="dxa"/>
            <w:tcBorders>
              <w:top w:val="nil"/>
            </w:tcBorders>
            <w:vAlign w:val="center"/>
          </w:tcPr>
          <w:p w:rsidR="00FA744A" w:rsidRPr="004C44D4" w:rsidRDefault="00FA744A" w:rsidP="00FA744A">
            <w:pPr>
              <w:rPr>
                <w:sz w:val="20"/>
                <w:szCs w:val="20"/>
              </w:rPr>
            </w:pPr>
          </w:p>
        </w:tc>
      </w:tr>
      <w:tr w:rsidR="00FA744A" w:rsidRPr="004C44D4" w:rsidTr="00994AD7">
        <w:trPr>
          <w:trHeight w:hRule="exact" w:val="576"/>
          <w:jc w:val="center"/>
        </w:trPr>
        <w:tc>
          <w:tcPr>
            <w:tcW w:w="786" w:type="dxa"/>
            <w:vMerge/>
            <w:vAlign w:val="center"/>
          </w:tcPr>
          <w:p w:rsidR="00FA744A" w:rsidRPr="004C44D4" w:rsidRDefault="00FA744A" w:rsidP="00924F76">
            <w:pPr>
              <w:jc w:val="center"/>
              <w:rPr>
                <w:sz w:val="20"/>
                <w:szCs w:val="20"/>
              </w:rPr>
            </w:pPr>
          </w:p>
        </w:tc>
        <w:tc>
          <w:tcPr>
            <w:tcW w:w="5107" w:type="dxa"/>
            <w:vAlign w:val="center"/>
          </w:tcPr>
          <w:p w:rsidR="00FA744A" w:rsidRPr="004C44D4" w:rsidRDefault="00FA744A" w:rsidP="00FA744A">
            <w:pPr>
              <w:rPr>
                <w:sz w:val="20"/>
                <w:szCs w:val="20"/>
              </w:rPr>
            </w:pPr>
            <w:r w:rsidRPr="006F3494">
              <w:rPr>
                <w:sz w:val="20"/>
                <w:szCs w:val="20"/>
              </w:rPr>
              <w:t>What is a “flamewar”?</w:t>
            </w:r>
          </w:p>
        </w:tc>
        <w:tc>
          <w:tcPr>
            <w:tcW w:w="4993" w:type="dxa"/>
            <w:vAlign w:val="center"/>
          </w:tcPr>
          <w:p w:rsidR="00FA744A" w:rsidRPr="004C44D4" w:rsidRDefault="00FA744A" w:rsidP="00FA744A">
            <w:pPr>
              <w:rPr>
                <w:sz w:val="20"/>
                <w:szCs w:val="20"/>
              </w:rPr>
            </w:pPr>
          </w:p>
        </w:tc>
      </w:tr>
      <w:tr w:rsidR="00FA744A" w:rsidRPr="004C44D4" w:rsidTr="00994AD7">
        <w:trPr>
          <w:trHeight w:hRule="exact" w:val="576"/>
          <w:jc w:val="center"/>
        </w:trPr>
        <w:tc>
          <w:tcPr>
            <w:tcW w:w="786" w:type="dxa"/>
            <w:vMerge/>
            <w:vAlign w:val="center"/>
          </w:tcPr>
          <w:p w:rsidR="00FA744A" w:rsidRPr="004C44D4" w:rsidRDefault="00FA744A" w:rsidP="00924F76">
            <w:pPr>
              <w:jc w:val="center"/>
              <w:rPr>
                <w:sz w:val="20"/>
                <w:szCs w:val="20"/>
              </w:rPr>
            </w:pPr>
          </w:p>
        </w:tc>
        <w:tc>
          <w:tcPr>
            <w:tcW w:w="5107" w:type="dxa"/>
            <w:vAlign w:val="center"/>
          </w:tcPr>
          <w:p w:rsidR="00FA744A" w:rsidRPr="004C44D4" w:rsidRDefault="00FA744A" w:rsidP="00FA744A">
            <w:pPr>
              <w:rPr>
                <w:color w:val="000000"/>
                <w:sz w:val="20"/>
                <w:szCs w:val="20"/>
              </w:rPr>
            </w:pPr>
            <w:r w:rsidRPr="006F3494">
              <w:rPr>
                <w:color w:val="000000"/>
                <w:sz w:val="20"/>
                <w:szCs w:val="20"/>
              </w:rPr>
              <w:t>When you are on the internet writing in all caps makes it seem like you are ___________.</w:t>
            </w:r>
          </w:p>
        </w:tc>
        <w:tc>
          <w:tcPr>
            <w:tcW w:w="4993" w:type="dxa"/>
            <w:vAlign w:val="center"/>
          </w:tcPr>
          <w:p w:rsidR="00FA744A" w:rsidRPr="004C44D4" w:rsidRDefault="00FA744A" w:rsidP="00FA744A">
            <w:pPr>
              <w:rPr>
                <w:sz w:val="20"/>
                <w:szCs w:val="20"/>
              </w:rPr>
            </w:pPr>
          </w:p>
        </w:tc>
      </w:tr>
      <w:tr w:rsidR="00FA744A" w:rsidRPr="004C44D4" w:rsidTr="00994AD7">
        <w:trPr>
          <w:trHeight w:hRule="exact" w:val="576"/>
          <w:jc w:val="center"/>
        </w:trPr>
        <w:tc>
          <w:tcPr>
            <w:tcW w:w="786" w:type="dxa"/>
            <w:vMerge/>
            <w:vAlign w:val="center"/>
          </w:tcPr>
          <w:p w:rsidR="00FA744A" w:rsidRPr="004C44D4" w:rsidRDefault="00FA744A" w:rsidP="00924F76">
            <w:pPr>
              <w:jc w:val="center"/>
              <w:rPr>
                <w:sz w:val="20"/>
                <w:szCs w:val="20"/>
              </w:rPr>
            </w:pPr>
          </w:p>
        </w:tc>
        <w:tc>
          <w:tcPr>
            <w:tcW w:w="5107" w:type="dxa"/>
            <w:vAlign w:val="center"/>
          </w:tcPr>
          <w:p w:rsidR="00FA744A" w:rsidRPr="004C44D4" w:rsidRDefault="00FA744A" w:rsidP="00FA744A">
            <w:pPr>
              <w:rPr>
                <w:sz w:val="20"/>
                <w:szCs w:val="20"/>
              </w:rPr>
            </w:pPr>
            <w:r w:rsidRPr="006F3494">
              <w:rPr>
                <w:sz w:val="20"/>
                <w:szCs w:val="20"/>
              </w:rPr>
              <w:t>What is one way to makes sure you are communicating clearly on the internet?</w:t>
            </w:r>
          </w:p>
        </w:tc>
        <w:tc>
          <w:tcPr>
            <w:tcW w:w="4993" w:type="dxa"/>
            <w:vAlign w:val="center"/>
          </w:tcPr>
          <w:p w:rsidR="00FA744A" w:rsidRPr="004C44D4" w:rsidRDefault="00FA744A" w:rsidP="00FA744A">
            <w:pPr>
              <w:rPr>
                <w:sz w:val="20"/>
                <w:szCs w:val="20"/>
              </w:rPr>
            </w:pPr>
          </w:p>
        </w:tc>
      </w:tr>
      <w:tr w:rsidR="00FA744A" w:rsidRPr="004C44D4" w:rsidTr="00FA744A">
        <w:trPr>
          <w:trHeight w:hRule="exact" w:val="576"/>
          <w:jc w:val="center"/>
        </w:trPr>
        <w:tc>
          <w:tcPr>
            <w:tcW w:w="786" w:type="dxa"/>
            <w:vMerge/>
            <w:vAlign w:val="center"/>
          </w:tcPr>
          <w:p w:rsidR="00FA744A" w:rsidRPr="004C44D4" w:rsidRDefault="00FA744A" w:rsidP="00924F76">
            <w:pPr>
              <w:jc w:val="center"/>
              <w:rPr>
                <w:sz w:val="20"/>
                <w:szCs w:val="20"/>
              </w:rPr>
            </w:pPr>
          </w:p>
        </w:tc>
        <w:tc>
          <w:tcPr>
            <w:tcW w:w="10100" w:type="dxa"/>
            <w:gridSpan w:val="2"/>
            <w:vAlign w:val="center"/>
          </w:tcPr>
          <w:p w:rsidR="00FA744A" w:rsidRPr="007F1675" w:rsidRDefault="00FA744A" w:rsidP="00FA744A">
            <w:pPr>
              <w:rPr>
                <w:sz w:val="20"/>
                <w:szCs w:val="20"/>
              </w:rPr>
            </w:pPr>
            <w:r w:rsidRPr="00FA744A">
              <w:rPr>
                <w:b/>
                <w:sz w:val="20"/>
                <w:szCs w:val="20"/>
              </w:rPr>
              <w:t xml:space="preserve">Take the Quiz at the end of the video and choose </w:t>
            </w:r>
            <w:r>
              <w:rPr>
                <w:b/>
                <w:sz w:val="20"/>
                <w:szCs w:val="20"/>
              </w:rPr>
              <w:t xml:space="preserve">Graded Quiz. View Your Results. </w:t>
            </w:r>
            <w:r w:rsidRPr="00FA744A">
              <w:rPr>
                <w:b/>
                <w:sz w:val="20"/>
                <w:szCs w:val="20"/>
              </w:rPr>
              <w:t>Take the quiz until you get 10 out of 10.</w:t>
            </w:r>
          </w:p>
        </w:tc>
      </w:tr>
      <w:tr w:rsidR="007F1675" w:rsidRPr="004C44D4" w:rsidTr="00994AD7">
        <w:trPr>
          <w:trHeight w:hRule="exact" w:val="576"/>
          <w:jc w:val="center"/>
        </w:trPr>
        <w:tc>
          <w:tcPr>
            <w:tcW w:w="786" w:type="dxa"/>
            <w:vMerge w:val="restart"/>
            <w:vAlign w:val="center"/>
          </w:tcPr>
          <w:p w:rsidR="007F1675" w:rsidRPr="004C44D4" w:rsidRDefault="007F1675" w:rsidP="00924F76">
            <w:pPr>
              <w:jc w:val="center"/>
              <w:rPr>
                <w:sz w:val="20"/>
                <w:szCs w:val="20"/>
              </w:rPr>
            </w:pPr>
            <w:r w:rsidRPr="004C44D4">
              <w:rPr>
                <w:sz w:val="20"/>
                <w:szCs w:val="20"/>
              </w:rPr>
              <w:t>4</w:t>
            </w:r>
          </w:p>
        </w:tc>
        <w:tc>
          <w:tcPr>
            <w:tcW w:w="5107" w:type="dxa"/>
            <w:vAlign w:val="center"/>
          </w:tcPr>
          <w:p w:rsidR="007F1675" w:rsidRPr="007F1675" w:rsidRDefault="007F1675" w:rsidP="00FA744A">
            <w:pPr>
              <w:rPr>
                <w:sz w:val="20"/>
                <w:szCs w:val="20"/>
              </w:rPr>
            </w:pPr>
            <w:r w:rsidRPr="007F1675">
              <w:rPr>
                <w:sz w:val="20"/>
                <w:szCs w:val="20"/>
              </w:rPr>
              <w:t>What is an emoticon?</w:t>
            </w:r>
          </w:p>
        </w:tc>
        <w:tc>
          <w:tcPr>
            <w:tcW w:w="4993" w:type="dxa"/>
            <w:vAlign w:val="center"/>
          </w:tcPr>
          <w:p w:rsidR="007F1675" w:rsidRPr="004C44D4" w:rsidRDefault="007F1675" w:rsidP="00FA744A">
            <w:pPr>
              <w:rPr>
                <w:sz w:val="20"/>
                <w:szCs w:val="20"/>
              </w:rPr>
            </w:pPr>
          </w:p>
        </w:tc>
      </w:tr>
      <w:tr w:rsidR="007F1675" w:rsidRPr="004C44D4" w:rsidTr="00994AD7">
        <w:trPr>
          <w:trHeight w:hRule="exact" w:val="576"/>
          <w:jc w:val="center"/>
        </w:trPr>
        <w:tc>
          <w:tcPr>
            <w:tcW w:w="786" w:type="dxa"/>
            <w:vMerge/>
            <w:vAlign w:val="center"/>
          </w:tcPr>
          <w:p w:rsidR="007F1675" w:rsidRPr="004C44D4" w:rsidRDefault="007F1675" w:rsidP="00924F76">
            <w:pPr>
              <w:jc w:val="center"/>
              <w:rPr>
                <w:sz w:val="20"/>
                <w:szCs w:val="20"/>
              </w:rPr>
            </w:pPr>
          </w:p>
        </w:tc>
        <w:tc>
          <w:tcPr>
            <w:tcW w:w="5107" w:type="dxa"/>
            <w:vAlign w:val="center"/>
          </w:tcPr>
          <w:p w:rsidR="007F1675" w:rsidRPr="007F1675" w:rsidRDefault="007F1675" w:rsidP="00FA744A">
            <w:pPr>
              <w:rPr>
                <w:sz w:val="20"/>
                <w:szCs w:val="20"/>
              </w:rPr>
            </w:pPr>
            <w:r w:rsidRPr="007F1675">
              <w:rPr>
                <w:sz w:val="20"/>
                <w:szCs w:val="20"/>
              </w:rPr>
              <w:t>What does this symbol :</w:t>
            </w:r>
            <w:r w:rsidR="00A43A57">
              <w:rPr>
                <w:sz w:val="20"/>
                <w:szCs w:val="20"/>
              </w:rPr>
              <w:t>-</w:t>
            </w:r>
            <w:r w:rsidRPr="007F1675">
              <w:rPr>
                <w:sz w:val="20"/>
                <w:szCs w:val="20"/>
              </w:rPr>
              <w:t>D mean?</w:t>
            </w:r>
          </w:p>
          <w:p w:rsidR="007F1675" w:rsidRPr="007F1675" w:rsidRDefault="007F1675" w:rsidP="00FA744A">
            <w:pPr>
              <w:rPr>
                <w:sz w:val="20"/>
                <w:szCs w:val="20"/>
              </w:rPr>
            </w:pPr>
          </w:p>
        </w:tc>
        <w:tc>
          <w:tcPr>
            <w:tcW w:w="4993" w:type="dxa"/>
            <w:vAlign w:val="center"/>
          </w:tcPr>
          <w:p w:rsidR="007F1675" w:rsidRPr="004C44D4" w:rsidRDefault="007F1675" w:rsidP="00FA744A">
            <w:pPr>
              <w:rPr>
                <w:sz w:val="20"/>
                <w:szCs w:val="20"/>
              </w:rPr>
            </w:pPr>
          </w:p>
        </w:tc>
      </w:tr>
      <w:tr w:rsidR="00FA744A" w:rsidRPr="004C44D4" w:rsidTr="00994AD7">
        <w:trPr>
          <w:trHeight w:hRule="exact" w:val="280"/>
          <w:jc w:val="center"/>
        </w:trPr>
        <w:tc>
          <w:tcPr>
            <w:tcW w:w="786" w:type="dxa"/>
            <w:vMerge/>
            <w:vAlign w:val="center"/>
          </w:tcPr>
          <w:p w:rsidR="00FA744A" w:rsidRPr="004C44D4" w:rsidRDefault="00FA744A" w:rsidP="00924F76">
            <w:pPr>
              <w:jc w:val="center"/>
              <w:rPr>
                <w:sz w:val="20"/>
                <w:szCs w:val="20"/>
              </w:rPr>
            </w:pPr>
          </w:p>
        </w:tc>
        <w:tc>
          <w:tcPr>
            <w:tcW w:w="10100" w:type="dxa"/>
            <w:gridSpan w:val="2"/>
            <w:vAlign w:val="center"/>
          </w:tcPr>
          <w:p w:rsidR="00FA744A" w:rsidRPr="007F1675" w:rsidRDefault="00FA744A" w:rsidP="00FA744A">
            <w:pPr>
              <w:rPr>
                <w:sz w:val="20"/>
                <w:szCs w:val="20"/>
              </w:rPr>
            </w:pPr>
            <w:r w:rsidRPr="00FA744A">
              <w:rPr>
                <w:sz w:val="20"/>
                <w:szCs w:val="20"/>
              </w:rPr>
              <w:t xml:space="preserve">Click on </w:t>
            </w:r>
            <w:r w:rsidRPr="00FA744A">
              <w:rPr>
                <w:b/>
                <w:sz w:val="20"/>
                <w:szCs w:val="20"/>
              </w:rPr>
              <w:t>“Acronyms”</w:t>
            </w:r>
            <w:r w:rsidRPr="00FA744A">
              <w:rPr>
                <w:sz w:val="20"/>
                <w:szCs w:val="20"/>
              </w:rPr>
              <w:t xml:space="preserve"> at the top of the page</w:t>
            </w:r>
          </w:p>
        </w:tc>
      </w:tr>
      <w:tr w:rsidR="007F1675" w:rsidRPr="004C44D4" w:rsidTr="00994AD7">
        <w:trPr>
          <w:trHeight w:hRule="exact" w:val="576"/>
          <w:jc w:val="center"/>
        </w:trPr>
        <w:tc>
          <w:tcPr>
            <w:tcW w:w="786" w:type="dxa"/>
            <w:vMerge/>
            <w:vAlign w:val="center"/>
          </w:tcPr>
          <w:p w:rsidR="007F1675" w:rsidRPr="004C44D4" w:rsidRDefault="007F1675" w:rsidP="00924F76">
            <w:pPr>
              <w:jc w:val="center"/>
              <w:rPr>
                <w:sz w:val="20"/>
                <w:szCs w:val="20"/>
              </w:rPr>
            </w:pPr>
          </w:p>
        </w:tc>
        <w:tc>
          <w:tcPr>
            <w:tcW w:w="5107" w:type="dxa"/>
            <w:vAlign w:val="center"/>
          </w:tcPr>
          <w:p w:rsidR="007F1675" w:rsidRPr="007F1675" w:rsidRDefault="00CE0933" w:rsidP="00FA744A">
            <w:pPr>
              <w:rPr>
                <w:sz w:val="20"/>
                <w:szCs w:val="20"/>
              </w:rPr>
            </w:pPr>
            <w:r w:rsidRPr="00CE0933">
              <w:rPr>
                <w:sz w:val="20"/>
                <w:szCs w:val="20"/>
              </w:rPr>
              <w:t>Two potentially dangerous acronyms are A/S/L and SOMY. What do they mean?</w:t>
            </w:r>
          </w:p>
        </w:tc>
        <w:tc>
          <w:tcPr>
            <w:tcW w:w="4993" w:type="dxa"/>
            <w:vAlign w:val="center"/>
          </w:tcPr>
          <w:p w:rsidR="007F1675" w:rsidRPr="004C44D4" w:rsidRDefault="007F1675" w:rsidP="00FA744A">
            <w:pPr>
              <w:rPr>
                <w:sz w:val="20"/>
                <w:szCs w:val="20"/>
              </w:rPr>
            </w:pPr>
          </w:p>
        </w:tc>
      </w:tr>
      <w:tr w:rsidR="00CE0933" w:rsidRPr="004C44D4" w:rsidTr="00994AD7">
        <w:trPr>
          <w:trHeight w:hRule="exact" w:val="235"/>
          <w:jc w:val="center"/>
        </w:trPr>
        <w:tc>
          <w:tcPr>
            <w:tcW w:w="786" w:type="dxa"/>
            <w:vMerge w:val="restart"/>
            <w:vAlign w:val="center"/>
          </w:tcPr>
          <w:p w:rsidR="00CE0933" w:rsidRPr="004C44D4" w:rsidRDefault="00CE0933" w:rsidP="00924F76">
            <w:pPr>
              <w:jc w:val="center"/>
              <w:rPr>
                <w:sz w:val="20"/>
                <w:szCs w:val="20"/>
              </w:rPr>
            </w:pPr>
            <w:r>
              <w:rPr>
                <w:sz w:val="20"/>
                <w:szCs w:val="20"/>
              </w:rPr>
              <w:t>5</w:t>
            </w:r>
          </w:p>
        </w:tc>
        <w:tc>
          <w:tcPr>
            <w:tcW w:w="10100" w:type="dxa"/>
            <w:gridSpan w:val="2"/>
            <w:vAlign w:val="center"/>
          </w:tcPr>
          <w:p w:rsidR="00CE0933" w:rsidRPr="004C44D4" w:rsidRDefault="00CE0933" w:rsidP="00FA744A">
            <w:pPr>
              <w:rPr>
                <w:sz w:val="20"/>
                <w:szCs w:val="20"/>
              </w:rPr>
            </w:pPr>
            <w:r w:rsidRPr="009261E4">
              <w:rPr>
                <w:b/>
                <w:sz w:val="20"/>
                <w:szCs w:val="20"/>
              </w:rPr>
              <w:t>Click on and read all 10 rules:</w:t>
            </w:r>
          </w:p>
        </w:tc>
      </w:tr>
      <w:tr w:rsidR="007F1675" w:rsidRPr="004C44D4" w:rsidTr="00994AD7">
        <w:trPr>
          <w:trHeight w:hRule="exact" w:val="712"/>
          <w:jc w:val="center"/>
        </w:trPr>
        <w:tc>
          <w:tcPr>
            <w:tcW w:w="786" w:type="dxa"/>
            <w:vMerge/>
            <w:vAlign w:val="center"/>
          </w:tcPr>
          <w:p w:rsidR="007F1675" w:rsidRPr="004C44D4" w:rsidRDefault="007F1675" w:rsidP="004C44D4">
            <w:pPr>
              <w:rPr>
                <w:sz w:val="20"/>
                <w:szCs w:val="20"/>
              </w:rPr>
            </w:pPr>
          </w:p>
        </w:tc>
        <w:tc>
          <w:tcPr>
            <w:tcW w:w="5107" w:type="dxa"/>
            <w:vAlign w:val="center"/>
          </w:tcPr>
          <w:p w:rsidR="007F1675" w:rsidRPr="004C44D4" w:rsidRDefault="007F1675" w:rsidP="00FA744A">
            <w:pPr>
              <w:rPr>
                <w:sz w:val="20"/>
                <w:szCs w:val="20"/>
              </w:rPr>
            </w:pPr>
            <w:r w:rsidRPr="009261E4">
              <w:rPr>
                <w:sz w:val="20"/>
                <w:szCs w:val="20"/>
              </w:rPr>
              <w:t>In addition to your whole name, address, and phone number, what other personal information should you be careful about sharing online?</w:t>
            </w:r>
          </w:p>
        </w:tc>
        <w:tc>
          <w:tcPr>
            <w:tcW w:w="4993" w:type="dxa"/>
            <w:vAlign w:val="center"/>
          </w:tcPr>
          <w:p w:rsidR="007F1675" w:rsidRPr="004C44D4" w:rsidRDefault="007F1675" w:rsidP="00FA744A">
            <w:pPr>
              <w:rPr>
                <w:sz w:val="20"/>
                <w:szCs w:val="20"/>
              </w:rPr>
            </w:pPr>
          </w:p>
        </w:tc>
      </w:tr>
      <w:tr w:rsidR="007F1675" w:rsidRPr="004C44D4" w:rsidTr="00994AD7">
        <w:trPr>
          <w:trHeight w:hRule="exact" w:val="576"/>
          <w:jc w:val="center"/>
        </w:trPr>
        <w:tc>
          <w:tcPr>
            <w:tcW w:w="786" w:type="dxa"/>
            <w:vMerge/>
            <w:vAlign w:val="center"/>
          </w:tcPr>
          <w:p w:rsidR="007F1675" w:rsidRPr="004C44D4" w:rsidRDefault="007F1675" w:rsidP="004C44D4">
            <w:pPr>
              <w:rPr>
                <w:sz w:val="20"/>
                <w:szCs w:val="20"/>
              </w:rPr>
            </w:pPr>
          </w:p>
        </w:tc>
        <w:tc>
          <w:tcPr>
            <w:tcW w:w="5107" w:type="dxa"/>
            <w:vAlign w:val="center"/>
          </w:tcPr>
          <w:p w:rsidR="007F1675" w:rsidRPr="004C44D4" w:rsidRDefault="00E97714" w:rsidP="00FA744A">
            <w:pPr>
              <w:rPr>
                <w:sz w:val="20"/>
                <w:szCs w:val="20"/>
              </w:rPr>
            </w:pPr>
            <w:r>
              <w:rPr>
                <w:sz w:val="20"/>
                <w:szCs w:val="20"/>
              </w:rPr>
              <w:t>Why shouldn’t you include your full name in your screen name</w:t>
            </w:r>
            <w:r w:rsidR="007F1675" w:rsidRPr="009261E4">
              <w:rPr>
                <w:sz w:val="20"/>
                <w:szCs w:val="20"/>
              </w:rPr>
              <w:t>?</w:t>
            </w:r>
          </w:p>
        </w:tc>
        <w:tc>
          <w:tcPr>
            <w:tcW w:w="4993" w:type="dxa"/>
            <w:vAlign w:val="center"/>
          </w:tcPr>
          <w:p w:rsidR="007F1675" w:rsidRPr="004C44D4" w:rsidRDefault="007F1675" w:rsidP="00FA744A">
            <w:pPr>
              <w:rPr>
                <w:sz w:val="20"/>
                <w:szCs w:val="20"/>
              </w:rPr>
            </w:pPr>
          </w:p>
        </w:tc>
      </w:tr>
      <w:tr w:rsidR="007F1675" w:rsidRPr="004C44D4" w:rsidTr="00994AD7">
        <w:trPr>
          <w:trHeight w:hRule="exact" w:val="576"/>
          <w:jc w:val="center"/>
        </w:trPr>
        <w:tc>
          <w:tcPr>
            <w:tcW w:w="786" w:type="dxa"/>
            <w:vMerge/>
            <w:vAlign w:val="center"/>
          </w:tcPr>
          <w:p w:rsidR="007F1675" w:rsidRPr="004C44D4" w:rsidRDefault="007F1675" w:rsidP="004C44D4">
            <w:pPr>
              <w:rPr>
                <w:sz w:val="20"/>
                <w:szCs w:val="20"/>
              </w:rPr>
            </w:pPr>
          </w:p>
        </w:tc>
        <w:tc>
          <w:tcPr>
            <w:tcW w:w="5107" w:type="dxa"/>
            <w:vAlign w:val="center"/>
          </w:tcPr>
          <w:p w:rsidR="007F1675" w:rsidRPr="009261E4" w:rsidRDefault="007F1675" w:rsidP="00FA744A">
            <w:pPr>
              <w:rPr>
                <w:sz w:val="20"/>
                <w:szCs w:val="20"/>
              </w:rPr>
            </w:pPr>
            <w:r w:rsidRPr="009261E4">
              <w:rPr>
                <w:sz w:val="20"/>
                <w:szCs w:val="20"/>
              </w:rPr>
              <w:t>Only share stuff online that you don’t mind ________ seeing.</w:t>
            </w:r>
          </w:p>
        </w:tc>
        <w:tc>
          <w:tcPr>
            <w:tcW w:w="4993" w:type="dxa"/>
            <w:vAlign w:val="center"/>
          </w:tcPr>
          <w:p w:rsidR="007F1675" w:rsidRPr="004C44D4" w:rsidRDefault="007F1675" w:rsidP="00FA744A">
            <w:pPr>
              <w:rPr>
                <w:sz w:val="20"/>
                <w:szCs w:val="20"/>
              </w:rPr>
            </w:pPr>
          </w:p>
        </w:tc>
      </w:tr>
    </w:tbl>
    <w:p w:rsidR="006F24E0" w:rsidRDefault="006F24E0">
      <w:r>
        <w:br w:type="page"/>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100"/>
        <w:gridCol w:w="7"/>
        <w:gridCol w:w="4993"/>
      </w:tblGrid>
      <w:tr w:rsidR="007F1675" w:rsidRPr="004C44D4" w:rsidTr="00994AD7">
        <w:trPr>
          <w:trHeight w:val="70"/>
          <w:jc w:val="center"/>
        </w:trPr>
        <w:tc>
          <w:tcPr>
            <w:tcW w:w="786" w:type="dxa"/>
            <w:tcBorders>
              <w:top w:val="single" w:sz="4" w:space="0" w:color="auto"/>
              <w:bottom w:val="single" w:sz="4" w:space="0" w:color="auto"/>
            </w:tcBorders>
            <w:shd w:val="clear" w:color="auto" w:fill="B2A1C7" w:themeFill="accent4" w:themeFillTint="99"/>
            <w:vAlign w:val="center"/>
          </w:tcPr>
          <w:p w:rsidR="007F1675" w:rsidRPr="004C44D4" w:rsidRDefault="007F1675" w:rsidP="004C44D4">
            <w:pPr>
              <w:rPr>
                <w:b/>
                <w:sz w:val="20"/>
                <w:szCs w:val="20"/>
              </w:rPr>
            </w:pPr>
            <w:r w:rsidRPr="004C44D4">
              <w:rPr>
                <w:sz w:val="20"/>
                <w:szCs w:val="20"/>
              </w:rPr>
              <w:lastRenderedPageBreak/>
              <w:br w:type="page"/>
            </w:r>
            <w:r w:rsidRPr="004C44D4">
              <w:rPr>
                <w:b/>
                <w:sz w:val="20"/>
                <w:szCs w:val="20"/>
              </w:rPr>
              <w:t xml:space="preserve">Circle </w:t>
            </w:r>
          </w:p>
        </w:tc>
        <w:tc>
          <w:tcPr>
            <w:tcW w:w="5107" w:type="dxa"/>
            <w:gridSpan w:val="2"/>
            <w:tcBorders>
              <w:bottom w:val="single" w:sz="4" w:space="0" w:color="auto"/>
            </w:tcBorders>
            <w:shd w:val="clear" w:color="auto" w:fill="B2A1C7" w:themeFill="accent4" w:themeFillTint="99"/>
            <w:vAlign w:val="center"/>
          </w:tcPr>
          <w:p w:rsidR="007F1675" w:rsidRPr="004C44D4" w:rsidRDefault="007F1675" w:rsidP="004C44D4">
            <w:pPr>
              <w:rPr>
                <w:b/>
                <w:sz w:val="20"/>
                <w:szCs w:val="20"/>
              </w:rPr>
            </w:pPr>
            <w:r w:rsidRPr="004C44D4">
              <w:rPr>
                <w:b/>
                <w:sz w:val="20"/>
                <w:szCs w:val="20"/>
              </w:rPr>
              <w:t>Question</w:t>
            </w:r>
            <w:r w:rsidR="00094229">
              <w:rPr>
                <w:b/>
                <w:sz w:val="20"/>
                <w:szCs w:val="20"/>
              </w:rPr>
              <w:t>s</w:t>
            </w:r>
          </w:p>
        </w:tc>
        <w:tc>
          <w:tcPr>
            <w:tcW w:w="4993" w:type="dxa"/>
            <w:tcBorders>
              <w:bottom w:val="single" w:sz="4" w:space="0" w:color="auto"/>
            </w:tcBorders>
            <w:shd w:val="clear" w:color="auto" w:fill="B2A1C7" w:themeFill="accent4" w:themeFillTint="99"/>
            <w:vAlign w:val="center"/>
          </w:tcPr>
          <w:p w:rsidR="007F1675" w:rsidRPr="004C44D4" w:rsidRDefault="007F1675" w:rsidP="004C44D4">
            <w:pPr>
              <w:rPr>
                <w:b/>
                <w:sz w:val="20"/>
                <w:szCs w:val="20"/>
              </w:rPr>
            </w:pPr>
            <w:r w:rsidRPr="004C44D4">
              <w:rPr>
                <w:b/>
                <w:sz w:val="20"/>
                <w:szCs w:val="20"/>
              </w:rPr>
              <w:t>Answer</w:t>
            </w:r>
            <w:r>
              <w:rPr>
                <w:b/>
                <w:sz w:val="20"/>
                <w:szCs w:val="20"/>
              </w:rPr>
              <w:t>s</w:t>
            </w:r>
          </w:p>
        </w:tc>
      </w:tr>
      <w:tr w:rsidR="00994AD7" w:rsidRPr="004C44D4" w:rsidTr="006F24E0">
        <w:trPr>
          <w:trHeight w:hRule="exact" w:val="847"/>
          <w:jc w:val="center"/>
        </w:trPr>
        <w:tc>
          <w:tcPr>
            <w:tcW w:w="786" w:type="dxa"/>
            <w:vMerge w:val="restart"/>
            <w:shd w:val="clear" w:color="auto" w:fill="auto"/>
            <w:vAlign w:val="center"/>
          </w:tcPr>
          <w:p w:rsidR="00994AD7" w:rsidRDefault="00994AD7" w:rsidP="00924F76">
            <w:pPr>
              <w:jc w:val="center"/>
              <w:rPr>
                <w:sz w:val="20"/>
                <w:szCs w:val="20"/>
              </w:rPr>
            </w:pPr>
            <w:r>
              <w:rPr>
                <w:sz w:val="20"/>
                <w:szCs w:val="20"/>
              </w:rPr>
              <w:t>5</w:t>
            </w:r>
          </w:p>
          <w:p w:rsidR="00994AD7" w:rsidRPr="00994AD7" w:rsidRDefault="00994AD7" w:rsidP="00924F76">
            <w:pPr>
              <w:jc w:val="center"/>
              <w:rPr>
                <w:i/>
                <w:sz w:val="20"/>
                <w:szCs w:val="20"/>
              </w:rPr>
            </w:pPr>
            <w:r>
              <w:rPr>
                <w:i/>
                <w:sz w:val="20"/>
                <w:szCs w:val="20"/>
              </w:rPr>
              <w:t>(cont.)</w:t>
            </w:r>
          </w:p>
        </w:tc>
        <w:tc>
          <w:tcPr>
            <w:tcW w:w="5107" w:type="dxa"/>
            <w:gridSpan w:val="2"/>
            <w:vAlign w:val="center"/>
          </w:tcPr>
          <w:p w:rsidR="00994AD7" w:rsidRPr="009261E4" w:rsidRDefault="00994AD7" w:rsidP="005D7BBB">
            <w:pPr>
              <w:rPr>
                <w:sz w:val="20"/>
                <w:szCs w:val="20"/>
              </w:rPr>
            </w:pPr>
            <w:r w:rsidRPr="009261E4">
              <w:rPr>
                <w:sz w:val="20"/>
                <w:szCs w:val="20"/>
              </w:rPr>
              <w:t>Why can downloading things be dangerous?</w:t>
            </w:r>
          </w:p>
        </w:tc>
        <w:tc>
          <w:tcPr>
            <w:tcW w:w="4993" w:type="dxa"/>
            <w:vAlign w:val="center"/>
          </w:tcPr>
          <w:p w:rsidR="00994AD7" w:rsidRPr="004C44D4" w:rsidRDefault="00994AD7" w:rsidP="005D7BBB">
            <w:pPr>
              <w:rPr>
                <w:sz w:val="20"/>
                <w:szCs w:val="20"/>
              </w:rPr>
            </w:pPr>
          </w:p>
        </w:tc>
      </w:tr>
      <w:tr w:rsidR="00994AD7" w:rsidRPr="004C44D4" w:rsidTr="00994AD7">
        <w:trPr>
          <w:trHeight w:hRule="exact" w:val="550"/>
          <w:jc w:val="center"/>
        </w:trPr>
        <w:tc>
          <w:tcPr>
            <w:tcW w:w="786" w:type="dxa"/>
            <w:vMerge/>
            <w:shd w:val="clear" w:color="auto" w:fill="auto"/>
            <w:vAlign w:val="center"/>
          </w:tcPr>
          <w:p w:rsidR="00994AD7" w:rsidRPr="004C44D4" w:rsidRDefault="00994AD7" w:rsidP="00924F76">
            <w:pPr>
              <w:jc w:val="center"/>
              <w:rPr>
                <w:sz w:val="20"/>
                <w:szCs w:val="20"/>
              </w:rPr>
            </w:pPr>
          </w:p>
        </w:tc>
        <w:tc>
          <w:tcPr>
            <w:tcW w:w="5107" w:type="dxa"/>
            <w:gridSpan w:val="2"/>
            <w:vAlign w:val="center"/>
          </w:tcPr>
          <w:p w:rsidR="00994AD7" w:rsidRPr="009261E4" w:rsidRDefault="00994AD7" w:rsidP="005D7BBB">
            <w:pPr>
              <w:rPr>
                <w:sz w:val="20"/>
                <w:szCs w:val="20"/>
              </w:rPr>
            </w:pPr>
            <w:r w:rsidRPr="009261E4">
              <w:rPr>
                <w:sz w:val="20"/>
                <w:szCs w:val="20"/>
              </w:rPr>
              <w:t>If you feel unsafe, __________.</w:t>
            </w:r>
          </w:p>
        </w:tc>
        <w:tc>
          <w:tcPr>
            <w:tcW w:w="4993" w:type="dxa"/>
            <w:vAlign w:val="center"/>
          </w:tcPr>
          <w:p w:rsidR="00994AD7" w:rsidRPr="004C44D4" w:rsidRDefault="00994AD7" w:rsidP="005D7BBB">
            <w:pPr>
              <w:rPr>
                <w:sz w:val="20"/>
                <w:szCs w:val="20"/>
              </w:rPr>
            </w:pPr>
          </w:p>
        </w:tc>
      </w:tr>
      <w:tr w:rsidR="00994AD7" w:rsidRPr="004C44D4" w:rsidTr="00EA24A0">
        <w:trPr>
          <w:trHeight w:hRule="exact" w:val="262"/>
          <w:jc w:val="center"/>
        </w:trPr>
        <w:tc>
          <w:tcPr>
            <w:tcW w:w="786" w:type="dxa"/>
            <w:vMerge w:val="restart"/>
            <w:shd w:val="clear" w:color="auto" w:fill="auto"/>
            <w:vAlign w:val="center"/>
          </w:tcPr>
          <w:p w:rsidR="00994AD7" w:rsidRPr="004C44D4" w:rsidRDefault="00994AD7" w:rsidP="00924F76">
            <w:pPr>
              <w:jc w:val="center"/>
              <w:rPr>
                <w:sz w:val="20"/>
                <w:szCs w:val="20"/>
              </w:rPr>
            </w:pPr>
          </w:p>
          <w:p w:rsidR="00994AD7" w:rsidRPr="004C44D4" w:rsidRDefault="00994AD7" w:rsidP="00924F76">
            <w:pPr>
              <w:jc w:val="center"/>
              <w:rPr>
                <w:sz w:val="20"/>
                <w:szCs w:val="20"/>
              </w:rPr>
            </w:pPr>
            <w:r>
              <w:rPr>
                <w:sz w:val="20"/>
                <w:szCs w:val="20"/>
              </w:rPr>
              <w:t>6</w:t>
            </w:r>
          </w:p>
        </w:tc>
        <w:tc>
          <w:tcPr>
            <w:tcW w:w="5107" w:type="dxa"/>
            <w:gridSpan w:val="2"/>
            <w:vAlign w:val="center"/>
          </w:tcPr>
          <w:p w:rsidR="00994AD7" w:rsidRPr="00EA24A0" w:rsidRDefault="00EA24A0" w:rsidP="00EC05B0">
            <w:pPr>
              <w:rPr>
                <w:b/>
                <w:sz w:val="20"/>
                <w:szCs w:val="20"/>
              </w:rPr>
            </w:pPr>
            <w:r w:rsidRPr="00EA24A0">
              <w:rPr>
                <w:b/>
                <w:sz w:val="20"/>
                <w:szCs w:val="20"/>
              </w:rPr>
              <w:t xml:space="preserve">Click on "Read the Story" </w:t>
            </w:r>
          </w:p>
        </w:tc>
        <w:tc>
          <w:tcPr>
            <w:tcW w:w="4993" w:type="dxa"/>
            <w:vAlign w:val="center"/>
          </w:tcPr>
          <w:p w:rsidR="00994AD7" w:rsidRPr="004C44D4" w:rsidRDefault="00994AD7" w:rsidP="00EC05B0">
            <w:pPr>
              <w:rPr>
                <w:sz w:val="20"/>
                <w:szCs w:val="20"/>
              </w:rPr>
            </w:pPr>
          </w:p>
        </w:tc>
      </w:tr>
      <w:tr w:rsidR="00EA24A0" w:rsidRPr="004C44D4" w:rsidTr="00994AD7">
        <w:trPr>
          <w:trHeight w:hRule="exact" w:val="510"/>
          <w:jc w:val="center"/>
        </w:trPr>
        <w:tc>
          <w:tcPr>
            <w:tcW w:w="786" w:type="dxa"/>
            <w:vMerge/>
            <w:shd w:val="clear" w:color="auto" w:fill="auto"/>
            <w:vAlign w:val="center"/>
          </w:tcPr>
          <w:p w:rsidR="00EA24A0" w:rsidRPr="004C44D4" w:rsidRDefault="00EA24A0" w:rsidP="00924F76">
            <w:pPr>
              <w:jc w:val="center"/>
              <w:rPr>
                <w:sz w:val="20"/>
                <w:szCs w:val="20"/>
              </w:rPr>
            </w:pPr>
          </w:p>
        </w:tc>
        <w:tc>
          <w:tcPr>
            <w:tcW w:w="5107" w:type="dxa"/>
            <w:gridSpan w:val="2"/>
            <w:vAlign w:val="center"/>
          </w:tcPr>
          <w:p w:rsidR="00EA24A0" w:rsidRPr="00642564" w:rsidRDefault="00EA24A0" w:rsidP="00EC05B0">
            <w:pPr>
              <w:rPr>
                <w:sz w:val="20"/>
                <w:szCs w:val="20"/>
              </w:rPr>
            </w:pPr>
            <w:r w:rsidRPr="00642564">
              <w:rPr>
                <w:sz w:val="20"/>
                <w:szCs w:val="20"/>
              </w:rPr>
              <w:t>Why do you think Gwen’s mother is so worried?</w:t>
            </w:r>
          </w:p>
        </w:tc>
        <w:tc>
          <w:tcPr>
            <w:tcW w:w="4993" w:type="dxa"/>
            <w:vAlign w:val="center"/>
          </w:tcPr>
          <w:p w:rsidR="00EA24A0" w:rsidRPr="004C44D4" w:rsidRDefault="00EA24A0" w:rsidP="00EC05B0">
            <w:pPr>
              <w:rPr>
                <w:sz w:val="20"/>
                <w:szCs w:val="20"/>
              </w:rPr>
            </w:pPr>
          </w:p>
        </w:tc>
      </w:tr>
      <w:tr w:rsidR="00994AD7" w:rsidRPr="004C44D4" w:rsidTr="00994AD7">
        <w:trPr>
          <w:trHeight w:hRule="exact" w:val="576"/>
          <w:jc w:val="center"/>
        </w:trPr>
        <w:tc>
          <w:tcPr>
            <w:tcW w:w="786" w:type="dxa"/>
            <w:vMerge/>
            <w:shd w:val="clear" w:color="auto" w:fill="auto"/>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Why would someone pretend to be someone they aren't?</w:t>
            </w:r>
          </w:p>
        </w:tc>
        <w:tc>
          <w:tcPr>
            <w:tcW w:w="4993" w:type="dxa"/>
            <w:vAlign w:val="center"/>
          </w:tcPr>
          <w:p w:rsidR="00994AD7" w:rsidRPr="004C44D4" w:rsidRDefault="00994AD7" w:rsidP="00EC05B0">
            <w:pPr>
              <w:rPr>
                <w:sz w:val="20"/>
                <w:szCs w:val="20"/>
              </w:rPr>
            </w:pPr>
          </w:p>
        </w:tc>
      </w:tr>
      <w:tr w:rsidR="00994AD7" w:rsidRPr="004C44D4" w:rsidTr="006F24E0">
        <w:trPr>
          <w:trHeight w:hRule="exact" w:val="802"/>
          <w:jc w:val="center"/>
        </w:trPr>
        <w:tc>
          <w:tcPr>
            <w:tcW w:w="786" w:type="dxa"/>
            <w:vMerge/>
            <w:shd w:val="clear" w:color="auto" w:fill="auto"/>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Suppose a kid finds an adult online who will listen to him or her. The person is very nice and easy to talk with. Is this person okay to meet?</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712"/>
          <w:jc w:val="center"/>
        </w:trPr>
        <w:tc>
          <w:tcPr>
            <w:tcW w:w="786" w:type="dxa"/>
            <w:vMerge/>
            <w:shd w:val="clear" w:color="auto" w:fill="auto"/>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What things did Gwen do wrong that might put her in danger?</w:t>
            </w:r>
          </w:p>
        </w:tc>
        <w:tc>
          <w:tcPr>
            <w:tcW w:w="4993" w:type="dxa"/>
            <w:vAlign w:val="center"/>
          </w:tcPr>
          <w:p w:rsidR="00994AD7" w:rsidRPr="004C44D4" w:rsidRDefault="00994AD7" w:rsidP="00EC05B0">
            <w:pPr>
              <w:rPr>
                <w:sz w:val="20"/>
                <w:szCs w:val="20"/>
              </w:rPr>
            </w:pPr>
          </w:p>
        </w:tc>
      </w:tr>
      <w:tr w:rsidR="00994AD7" w:rsidRPr="004C44D4" w:rsidTr="006F24E0">
        <w:trPr>
          <w:trHeight w:hRule="exact" w:val="280"/>
          <w:jc w:val="center"/>
        </w:trPr>
        <w:tc>
          <w:tcPr>
            <w:tcW w:w="786" w:type="dxa"/>
            <w:vMerge/>
            <w:shd w:val="clear" w:color="auto" w:fill="auto"/>
            <w:vAlign w:val="center"/>
          </w:tcPr>
          <w:p w:rsidR="00994AD7" w:rsidRPr="004C44D4" w:rsidRDefault="00994AD7" w:rsidP="00924F76">
            <w:pPr>
              <w:jc w:val="center"/>
              <w:rPr>
                <w:sz w:val="20"/>
                <w:szCs w:val="20"/>
              </w:rPr>
            </w:pPr>
          </w:p>
        </w:tc>
        <w:tc>
          <w:tcPr>
            <w:tcW w:w="10100" w:type="dxa"/>
            <w:gridSpan w:val="3"/>
            <w:vAlign w:val="center"/>
          </w:tcPr>
          <w:p w:rsidR="00994AD7" w:rsidRPr="004C44D4" w:rsidRDefault="00994AD7" w:rsidP="00EC05B0">
            <w:pPr>
              <w:rPr>
                <w:sz w:val="20"/>
                <w:szCs w:val="20"/>
              </w:rPr>
            </w:pPr>
            <w:r w:rsidRPr="00642564">
              <w:rPr>
                <w:sz w:val="20"/>
                <w:szCs w:val="20"/>
              </w:rPr>
              <w:t xml:space="preserve">Bring your parents to this website and review the </w:t>
            </w:r>
            <w:r w:rsidRPr="00642564">
              <w:rPr>
                <w:b/>
                <w:sz w:val="20"/>
                <w:szCs w:val="20"/>
              </w:rPr>
              <w:t>“Create the Rules”</w:t>
            </w:r>
            <w:r w:rsidRPr="00642564">
              <w:rPr>
                <w:sz w:val="20"/>
                <w:szCs w:val="20"/>
              </w:rPr>
              <w:t xml:space="preserve"> section together.  </w:t>
            </w:r>
          </w:p>
        </w:tc>
      </w:tr>
      <w:tr w:rsidR="00994AD7" w:rsidRPr="004C44D4" w:rsidTr="00994AD7">
        <w:trPr>
          <w:trHeight w:hRule="exact" w:val="576"/>
          <w:jc w:val="center"/>
        </w:trPr>
        <w:tc>
          <w:tcPr>
            <w:tcW w:w="786" w:type="dxa"/>
            <w:vMerge w:val="restart"/>
            <w:vAlign w:val="center"/>
          </w:tcPr>
          <w:p w:rsidR="00994AD7" w:rsidRPr="004C44D4" w:rsidRDefault="00994AD7" w:rsidP="00924F76">
            <w:pPr>
              <w:jc w:val="center"/>
              <w:rPr>
                <w:sz w:val="20"/>
                <w:szCs w:val="20"/>
              </w:rPr>
            </w:pPr>
            <w:r>
              <w:rPr>
                <w:sz w:val="20"/>
                <w:szCs w:val="20"/>
              </w:rPr>
              <w:t>7</w:t>
            </w:r>
          </w:p>
        </w:tc>
        <w:tc>
          <w:tcPr>
            <w:tcW w:w="5107" w:type="dxa"/>
            <w:gridSpan w:val="2"/>
            <w:vAlign w:val="center"/>
          </w:tcPr>
          <w:p w:rsidR="00994AD7" w:rsidRPr="00642564" w:rsidRDefault="00994AD7" w:rsidP="00EC05B0">
            <w:pPr>
              <w:rPr>
                <w:sz w:val="20"/>
                <w:szCs w:val="20"/>
              </w:rPr>
            </w:pPr>
            <w:r w:rsidRPr="00642564">
              <w:rPr>
                <w:sz w:val="20"/>
                <w:szCs w:val="20"/>
              </w:rPr>
              <w:t>To be safe, who are the only people who should have your cell phone number?</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576"/>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What should you do if a bully or stranger texts you?</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576"/>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If you text people other than your close friends and family what could you be doing?</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613"/>
          <w:jc w:val="center"/>
        </w:trPr>
        <w:tc>
          <w:tcPr>
            <w:tcW w:w="786" w:type="dxa"/>
            <w:vMerge w:val="restart"/>
            <w:vAlign w:val="center"/>
          </w:tcPr>
          <w:p w:rsidR="00994AD7" w:rsidRPr="004C44D4" w:rsidRDefault="00994AD7" w:rsidP="00924F76">
            <w:pPr>
              <w:jc w:val="center"/>
              <w:rPr>
                <w:sz w:val="20"/>
                <w:szCs w:val="20"/>
              </w:rPr>
            </w:pPr>
            <w:r>
              <w:rPr>
                <w:sz w:val="20"/>
                <w:szCs w:val="20"/>
              </w:rPr>
              <w:t>8</w:t>
            </w:r>
          </w:p>
        </w:tc>
        <w:tc>
          <w:tcPr>
            <w:tcW w:w="5107" w:type="dxa"/>
            <w:gridSpan w:val="2"/>
            <w:vAlign w:val="center"/>
          </w:tcPr>
          <w:p w:rsidR="00994AD7" w:rsidRPr="00642564" w:rsidRDefault="00994AD7" w:rsidP="00EC05B0">
            <w:pPr>
              <w:rPr>
                <w:sz w:val="20"/>
                <w:szCs w:val="20"/>
              </w:rPr>
            </w:pPr>
            <w:r w:rsidRPr="00642564">
              <w:rPr>
                <w:sz w:val="20"/>
                <w:szCs w:val="20"/>
              </w:rPr>
              <w:t>When you send a text or photo message from your mobile, your __________ automatically goes with it.</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576"/>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Why is it a bad idea to accept text messages, or open links/files on your mobile from people you don't know?</w:t>
            </w:r>
          </w:p>
        </w:tc>
        <w:tc>
          <w:tcPr>
            <w:tcW w:w="4993" w:type="dxa"/>
            <w:vAlign w:val="center"/>
          </w:tcPr>
          <w:p w:rsidR="00994AD7" w:rsidRPr="004F59A7" w:rsidRDefault="00994AD7" w:rsidP="00EC05B0">
            <w:pPr>
              <w:rPr>
                <w:sz w:val="20"/>
                <w:szCs w:val="20"/>
              </w:rPr>
            </w:pPr>
          </w:p>
        </w:tc>
      </w:tr>
      <w:tr w:rsidR="00994AD7" w:rsidRPr="004C44D4" w:rsidTr="00994AD7">
        <w:trPr>
          <w:trHeight w:hRule="exact" w:val="576"/>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Chats and message boards can be fun, but they can also be dangerous. Why?</w:t>
            </w:r>
          </w:p>
        </w:tc>
        <w:tc>
          <w:tcPr>
            <w:tcW w:w="4993" w:type="dxa"/>
            <w:vAlign w:val="center"/>
          </w:tcPr>
          <w:p w:rsidR="00994AD7" w:rsidRPr="004C44D4" w:rsidRDefault="00994AD7" w:rsidP="00EC05B0">
            <w:pPr>
              <w:rPr>
                <w:sz w:val="20"/>
                <w:szCs w:val="20"/>
              </w:rPr>
            </w:pPr>
          </w:p>
        </w:tc>
      </w:tr>
      <w:tr w:rsidR="00994AD7" w:rsidRPr="004C44D4" w:rsidTr="006F24E0">
        <w:trPr>
          <w:trHeight w:hRule="exact" w:val="280"/>
          <w:jc w:val="center"/>
        </w:trPr>
        <w:tc>
          <w:tcPr>
            <w:tcW w:w="786" w:type="dxa"/>
            <w:vMerge w:val="restart"/>
            <w:vAlign w:val="center"/>
          </w:tcPr>
          <w:p w:rsidR="00994AD7" w:rsidRPr="004C44D4" w:rsidRDefault="00994AD7" w:rsidP="00924F76">
            <w:pPr>
              <w:jc w:val="center"/>
              <w:rPr>
                <w:sz w:val="20"/>
                <w:szCs w:val="20"/>
              </w:rPr>
            </w:pPr>
            <w:r>
              <w:rPr>
                <w:sz w:val="20"/>
                <w:szCs w:val="20"/>
              </w:rPr>
              <w:t>9</w:t>
            </w:r>
          </w:p>
        </w:tc>
        <w:tc>
          <w:tcPr>
            <w:tcW w:w="10100" w:type="dxa"/>
            <w:gridSpan w:val="3"/>
            <w:vAlign w:val="center"/>
          </w:tcPr>
          <w:p w:rsidR="00994AD7" w:rsidRPr="004C44D4" w:rsidRDefault="00994AD7" w:rsidP="00EC05B0">
            <w:pPr>
              <w:rPr>
                <w:sz w:val="20"/>
                <w:szCs w:val="20"/>
              </w:rPr>
            </w:pPr>
            <w:r w:rsidRPr="00642564">
              <w:rPr>
                <w:b/>
                <w:sz w:val="20"/>
                <w:szCs w:val="20"/>
              </w:rPr>
              <w:t>Read the Do’s and Don’ts:</w:t>
            </w:r>
          </w:p>
        </w:tc>
      </w:tr>
      <w:tr w:rsidR="00994AD7" w:rsidRPr="004C44D4" w:rsidTr="00994AD7">
        <w:trPr>
          <w:trHeight w:hRule="exact" w:val="568"/>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When would you use quotation marks?</w:t>
            </w:r>
          </w:p>
        </w:tc>
        <w:tc>
          <w:tcPr>
            <w:tcW w:w="4993" w:type="dxa"/>
            <w:vAlign w:val="center"/>
          </w:tcPr>
          <w:p w:rsidR="00994AD7" w:rsidRPr="004C44D4" w:rsidRDefault="00994AD7" w:rsidP="00EC05B0">
            <w:pPr>
              <w:rPr>
                <w:sz w:val="20"/>
                <w:szCs w:val="20"/>
              </w:rPr>
            </w:pPr>
          </w:p>
        </w:tc>
      </w:tr>
      <w:tr w:rsidR="00994AD7" w:rsidRPr="004C44D4" w:rsidTr="00D81423">
        <w:trPr>
          <w:trHeight w:hRule="exact" w:val="532"/>
          <w:jc w:val="center"/>
        </w:trPr>
        <w:tc>
          <w:tcPr>
            <w:tcW w:w="786" w:type="dxa"/>
            <w:vMerge/>
            <w:vAlign w:val="center"/>
          </w:tcPr>
          <w:p w:rsidR="00994AD7" w:rsidRPr="004C44D4" w:rsidRDefault="00994AD7" w:rsidP="00924F76">
            <w:pPr>
              <w:jc w:val="cente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What is plagiarism?</w:t>
            </w:r>
          </w:p>
        </w:tc>
        <w:tc>
          <w:tcPr>
            <w:tcW w:w="4993" w:type="dxa"/>
            <w:vAlign w:val="center"/>
          </w:tcPr>
          <w:p w:rsidR="00994AD7" w:rsidRPr="004C44D4" w:rsidRDefault="00994AD7" w:rsidP="00EC05B0">
            <w:pPr>
              <w:rPr>
                <w:sz w:val="20"/>
                <w:szCs w:val="20"/>
              </w:rPr>
            </w:pPr>
          </w:p>
        </w:tc>
      </w:tr>
      <w:tr w:rsidR="003B62BF" w:rsidRPr="004C44D4" w:rsidTr="003B62BF">
        <w:trPr>
          <w:trHeight w:hRule="exact" w:val="576"/>
          <w:jc w:val="center"/>
        </w:trPr>
        <w:tc>
          <w:tcPr>
            <w:tcW w:w="786" w:type="dxa"/>
            <w:vMerge/>
            <w:vAlign w:val="center"/>
          </w:tcPr>
          <w:p w:rsidR="003B62BF" w:rsidRPr="004C44D4" w:rsidRDefault="003B62BF" w:rsidP="00924F76">
            <w:pPr>
              <w:jc w:val="center"/>
              <w:rPr>
                <w:sz w:val="20"/>
                <w:szCs w:val="20"/>
              </w:rPr>
            </w:pPr>
          </w:p>
        </w:tc>
        <w:tc>
          <w:tcPr>
            <w:tcW w:w="5100" w:type="dxa"/>
            <w:tcBorders>
              <w:bottom w:val="nil"/>
            </w:tcBorders>
            <w:vAlign w:val="center"/>
          </w:tcPr>
          <w:p w:rsidR="003B62BF" w:rsidRPr="004C44D4" w:rsidRDefault="003B62BF" w:rsidP="00EC05B0">
            <w:pPr>
              <w:rPr>
                <w:sz w:val="20"/>
                <w:szCs w:val="20"/>
              </w:rPr>
            </w:pPr>
            <w:r w:rsidRPr="00642564">
              <w:rPr>
                <w:sz w:val="20"/>
                <w:szCs w:val="20"/>
              </w:rPr>
              <w:t>Give __________ to authors and artists whose work you used.</w:t>
            </w:r>
          </w:p>
        </w:tc>
        <w:tc>
          <w:tcPr>
            <w:tcW w:w="5000" w:type="dxa"/>
            <w:gridSpan w:val="2"/>
            <w:tcBorders>
              <w:bottom w:val="nil"/>
            </w:tcBorders>
            <w:vAlign w:val="center"/>
          </w:tcPr>
          <w:p w:rsidR="003B62BF" w:rsidRPr="004C44D4" w:rsidRDefault="003B62BF" w:rsidP="003B62BF">
            <w:pPr>
              <w:rPr>
                <w:sz w:val="20"/>
                <w:szCs w:val="20"/>
              </w:rPr>
            </w:pPr>
          </w:p>
        </w:tc>
      </w:tr>
      <w:tr w:rsidR="003B62BF" w:rsidRPr="004C44D4" w:rsidTr="003B62BF">
        <w:trPr>
          <w:trHeight w:hRule="exact" w:val="90"/>
          <w:jc w:val="center"/>
        </w:trPr>
        <w:tc>
          <w:tcPr>
            <w:tcW w:w="786" w:type="dxa"/>
            <w:vMerge/>
            <w:vAlign w:val="center"/>
          </w:tcPr>
          <w:p w:rsidR="003B62BF" w:rsidRPr="004C44D4" w:rsidRDefault="003B62BF" w:rsidP="00924F76">
            <w:pPr>
              <w:jc w:val="center"/>
              <w:rPr>
                <w:sz w:val="20"/>
                <w:szCs w:val="20"/>
              </w:rPr>
            </w:pPr>
          </w:p>
        </w:tc>
        <w:tc>
          <w:tcPr>
            <w:tcW w:w="5100" w:type="dxa"/>
            <w:tcBorders>
              <w:top w:val="nil"/>
              <w:bottom w:val="nil"/>
            </w:tcBorders>
            <w:vAlign w:val="center"/>
          </w:tcPr>
          <w:p w:rsidR="003B62BF" w:rsidRDefault="003B62BF" w:rsidP="00EC05B0">
            <w:pPr>
              <w:rPr>
                <w:sz w:val="20"/>
                <w:szCs w:val="20"/>
              </w:rPr>
            </w:pPr>
          </w:p>
        </w:tc>
        <w:tc>
          <w:tcPr>
            <w:tcW w:w="5000" w:type="dxa"/>
            <w:gridSpan w:val="2"/>
            <w:tcBorders>
              <w:top w:val="nil"/>
              <w:bottom w:val="nil"/>
            </w:tcBorders>
            <w:vAlign w:val="center"/>
          </w:tcPr>
          <w:p w:rsidR="003B62BF" w:rsidRDefault="003B62BF" w:rsidP="00EC05B0">
            <w:pPr>
              <w:rPr>
                <w:sz w:val="20"/>
                <w:szCs w:val="20"/>
              </w:rPr>
            </w:pPr>
          </w:p>
        </w:tc>
      </w:tr>
      <w:tr w:rsidR="003B62BF" w:rsidRPr="004C44D4" w:rsidTr="003B62BF">
        <w:trPr>
          <w:trHeight w:hRule="exact" w:val="90"/>
          <w:jc w:val="center"/>
        </w:trPr>
        <w:tc>
          <w:tcPr>
            <w:tcW w:w="786" w:type="dxa"/>
            <w:vMerge/>
            <w:vAlign w:val="center"/>
          </w:tcPr>
          <w:p w:rsidR="003B62BF" w:rsidRPr="004C44D4" w:rsidRDefault="003B62BF" w:rsidP="00924F76">
            <w:pPr>
              <w:jc w:val="center"/>
              <w:rPr>
                <w:sz w:val="20"/>
                <w:szCs w:val="20"/>
              </w:rPr>
            </w:pPr>
          </w:p>
        </w:tc>
        <w:tc>
          <w:tcPr>
            <w:tcW w:w="5100" w:type="dxa"/>
            <w:tcBorders>
              <w:top w:val="nil"/>
            </w:tcBorders>
            <w:vAlign w:val="center"/>
          </w:tcPr>
          <w:p w:rsidR="003B62BF" w:rsidRPr="004C44D4" w:rsidRDefault="003B62BF" w:rsidP="00EC05B0">
            <w:pPr>
              <w:rPr>
                <w:sz w:val="20"/>
                <w:szCs w:val="20"/>
              </w:rPr>
            </w:pPr>
          </w:p>
        </w:tc>
        <w:tc>
          <w:tcPr>
            <w:tcW w:w="5000" w:type="dxa"/>
            <w:gridSpan w:val="2"/>
            <w:tcBorders>
              <w:top w:val="nil"/>
            </w:tcBorders>
            <w:vAlign w:val="center"/>
          </w:tcPr>
          <w:p w:rsidR="003B62BF" w:rsidRPr="004C44D4" w:rsidRDefault="003B62BF" w:rsidP="00EC05B0">
            <w:pPr>
              <w:rPr>
                <w:sz w:val="20"/>
                <w:szCs w:val="20"/>
              </w:rPr>
            </w:pPr>
          </w:p>
        </w:tc>
      </w:tr>
      <w:tr w:rsidR="00994AD7" w:rsidRPr="004C44D4" w:rsidTr="00994AD7">
        <w:trPr>
          <w:trHeight w:hRule="exact" w:val="576"/>
          <w:jc w:val="center"/>
        </w:trPr>
        <w:tc>
          <w:tcPr>
            <w:tcW w:w="786" w:type="dxa"/>
            <w:vMerge w:val="restart"/>
            <w:vAlign w:val="center"/>
          </w:tcPr>
          <w:p w:rsidR="00994AD7" w:rsidRPr="004C44D4" w:rsidRDefault="00994AD7" w:rsidP="00924F76">
            <w:pPr>
              <w:jc w:val="center"/>
              <w:rPr>
                <w:sz w:val="20"/>
                <w:szCs w:val="20"/>
              </w:rPr>
            </w:pPr>
            <w:r>
              <w:rPr>
                <w:sz w:val="20"/>
                <w:szCs w:val="20"/>
              </w:rPr>
              <w:t>10</w:t>
            </w:r>
          </w:p>
        </w:tc>
        <w:tc>
          <w:tcPr>
            <w:tcW w:w="5107" w:type="dxa"/>
            <w:gridSpan w:val="2"/>
            <w:vAlign w:val="center"/>
          </w:tcPr>
          <w:p w:rsidR="00994AD7" w:rsidRPr="00642564" w:rsidRDefault="00994AD7" w:rsidP="00EC05B0">
            <w:pPr>
              <w:rPr>
                <w:sz w:val="20"/>
                <w:szCs w:val="20"/>
              </w:rPr>
            </w:pPr>
            <w:r w:rsidRPr="00642564">
              <w:rPr>
                <w:sz w:val="20"/>
                <w:szCs w:val="20"/>
              </w:rPr>
              <w:t>What is cyberbullying?</w:t>
            </w:r>
          </w:p>
        </w:tc>
        <w:tc>
          <w:tcPr>
            <w:tcW w:w="4993" w:type="dxa"/>
            <w:vAlign w:val="center"/>
          </w:tcPr>
          <w:p w:rsidR="00994AD7" w:rsidRPr="004C44D4" w:rsidRDefault="00994AD7" w:rsidP="00EC05B0">
            <w:pPr>
              <w:rPr>
                <w:sz w:val="20"/>
                <w:szCs w:val="20"/>
              </w:rPr>
            </w:pPr>
          </w:p>
        </w:tc>
      </w:tr>
      <w:tr w:rsidR="00994AD7" w:rsidRPr="004C44D4" w:rsidTr="00D81423">
        <w:trPr>
          <w:trHeight w:hRule="exact" w:val="667"/>
          <w:jc w:val="center"/>
        </w:trPr>
        <w:tc>
          <w:tcPr>
            <w:tcW w:w="786" w:type="dxa"/>
            <w:vMerge/>
            <w:vAlign w:val="center"/>
          </w:tcPr>
          <w:p w:rsidR="00994AD7" w:rsidRPr="004C44D4" w:rsidRDefault="00994AD7" w:rsidP="004C44D4">
            <w:pPr>
              <w:rPr>
                <w:sz w:val="20"/>
                <w:szCs w:val="20"/>
              </w:rPr>
            </w:pPr>
          </w:p>
        </w:tc>
        <w:tc>
          <w:tcPr>
            <w:tcW w:w="5107" w:type="dxa"/>
            <w:gridSpan w:val="2"/>
            <w:vAlign w:val="center"/>
          </w:tcPr>
          <w:p w:rsidR="00994AD7" w:rsidRPr="00642564" w:rsidRDefault="00994AD7" w:rsidP="00EC05B0">
            <w:pPr>
              <w:rPr>
                <w:sz w:val="20"/>
                <w:szCs w:val="20"/>
              </w:rPr>
            </w:pPr>
            <w:r w:rsidRPr="00642564">
              <w:rPr>
                <w:sz w:val="20"/>
                <w:szCs w:val="20"/>
              </w:rPr>
              <w:t>What are some things you can do if you are cyberbullied?</w:t>
            </w:r>
          </w:p>
        </w:tc>
        <w:tc>
          <w:tcPr>
            <w:tcW w:w="4993" w:type="dxa"/>
            <w:vAlign w:val="center"/>
          </w:tcPr>
          <w:p w:rsidR="00994AD7" w:rsidRPr="004C44D4" w:rsidRDefault="00994AD7" w:rsidP="00EC05B0">
            <w:pPr>
              <w:rPr>
                <w:sz w:val="20"/>
                <w:szCs w:val="20"/>
              </w:rPr>
            </w:pPr>
          </w:p>
        </w:tc>
      </w:tr>
      <w:tr w:rsidR="00994AD7" w:rsidRPr="004C44D4" w:rsidTr="00994AD7">
        <w:trPr>
          <w:trHeight w:hRule="exact" w:val="262"/>
          <w:jc w:val="center"/>
        </w:trPr>
        <w:tc>
          <w:tcPr>
            <w:tcW w:w="786" w:type="dxa"/>
            <w:vMerge/>
            <w:vAlign w:val="center"/>
          </w:tcPr>
          <w:p w:rsidR="00994AD7" w:rsidRPr="004C44D4" w:rsidRDefault="00994AD7" w:rsidP="004C44D4">
            <w:pPr>
              <w:rPr>
                <w:sz w:val="20"/>
                <w:szCs w:val="20"/>
              </w:rPr>
            </w:pPr>
          </w:p>
        </w:tc>
        <w:tc>
          <w:tcPr>
            <w:tcW w:w="10100" w:type="dxa"/>
            <w:gridSpan w:val="3"/>
            <w:vAlign w:val="center"/>
          </w:tcPr>
          <w:p w:rsidR="00994AD7" w:rsidRPr="00CE0933" w:rsidRDefault="00994AD7" w:rsidP="00EC05B0">
            <w:pPr>
              <w:rPr>
                <w:sz w:val="20"/>
                <w:szCs w:val="20"/>
              </w:rPr>
            </w:pPr>
            <w:r w:rsidRPr="00FA744A">
              <w:rPr>
                <w:b/>
                <w:sz w:val="20"/>
                <w:szCs w:val="20"/>
              </w:rPr>
              <w:t>Under “Comics” click on “How Much is Too Much”</w:t>
            </w:r>
          </w:p>
        </w:tc>
      </w:tr>
      <w:tr w:rsidR="00994AD7" w:rsidRPr="004C44D4" w:rsidTr="00D81423">
        <w:trPr>
          <w:trHeight w:hRule="exact" w:val="820"/>
          <w:jc w:val="center"/>
        </w:trPr>
        <w:tc>
          <w:tcPr>
            <w:tcW w:w="786" w:type="dxa"/>
            <w:vMerge/>
            <w:vAlign w:val="center"/>
          </w:tcPr>
          <w:p w:rsidR="00994AD7" w:rsidRPr="004C44D4" w:rsidRDefault="00994AD7" w:rsidP="004C44D4">
            <w:pPr>
              <w:rPr>
                <w:sz w:val="20"/>
                <w:szCs w:val="20"/>
              </w:rPr>
            </w:pPr>
          </w:p>
        </w:tc>
        <w:tc>
          <w:tcPr>
            <w:tcW w:w="5107" w:type="dxa"/>
            <w:gridSpan w:val="2"/>
            <w:vAlign w:val="center"/>
          </w:tcPr>
          <w:p w:rsidR="00994AD7" w:rsidRPr="00642564" w:rsidRDefault="00994AD7" w:rsidP="00EC05B0">
            <w:pPr>
              <w:rPr>
                <w:b/>
                <w:sz w:val="20"/>
                <w:szCs w:val="20"/>
              </w:rPr>
            </w:pPr>
            <w:r w:rsidRPr="00642564">
              <w:rPr>
                <w:sz w:val="20"/>
                <w:szCs w:val="20"/>
              </w:rPr>
              <w:t>List four ways to prevent cyber bullying.</w:t>
            </w:r>
          </w:p>
        </w:tc>
        <w:tc>
          <w:tcPr>
            <w:tcW w:w="4993" w:type="dxa"/>
            <w:vAlign w:val="center"/>
          </w:tcPr>
          <w:p w:rsidR="00994AD7" w:rsidRPr="004C44D4" w:rsidRDefault="00994AD7" w:rsidP="00EC05B0">
            <w:pPr>
              <w:rPr>
                <w:sz w:val="20"/>
                <w:szCs w:val="20"/>
              </w:rPr>
            </w:pPr>
          </w:p>
        </w:tc>
      </w:tr>
    </w:tbl>
    <w:p w:rsidR="00D81423" w:rsidRDefault="00D81423" w:rsidP="00D81423">
      <w:pPr>
        <w:rPr>
          <w:sz w:val="22"/>
          <w:szCs w:val="22"/>
        </w:rPr>
      </w:pPr>
    </w:p>
    <w:p w:rsidR="008A7BFF" w:rsidRDefault="00151019" w:rsidP="00094229">
      <w:pPr>
        <w:jc w:val="center"/>
        <w:rPr>
          <w:sz w:val="22"/>
          <w:szCs w:val="22"/>
        </w:rPr>
      </w:pPr>
      <w:r w:rsidRPr="00402E88">
        <w:rPr>
          <w:sz w:val="22"/>
          <w:szCs w:val="22"/>
        </w:rPr>
        <w:t>Y</w:t>
      </w:r>
      <w:r w:rsidR="00FA7D7E" w:rsidRPr="00402E88">
        <w:rPr>
          <w:sz w:val="22"/>
          <w:szCs w:val="22"/>
        </w:rPr>
        <w:t>ou are now ready to take the USA</w:t>
      </w:r>
      <w:r w:rsidRPr="00402E88">
        <w:rPr>
          <w:sz w:val="22"/>
          <w:szCs w:val="22"/>
        </w:rPr>
        <w:t>-SOS Post-Quiz and show how much you’ve learned!</w:t>
      </w:r>
    </w:p>
    <w:p w:rsidR="00924F76" w:rsidRPr="00402E88" w:rsidRDefault="00924F76" w:rsidP="00094229">
      <w:pPr>
        <w:jc w:val="center"/>
        <w:rPr>
          <w:sz w:val="22"/>
          <w:szCs w:val="22"/>
        </w:rPr>
      </w:pPr>
    </w:p>
    <w:p w:rsidR="00151019" w:rsidRDefault="00151019" w:rsidP="00094229">
      <w:pPr>
        <w:jc w:val="center"/>
        <w:rPr>
          <w:sz w:val="22"/>
          <w:szCs w:val="22"/>
        </w:rPr>
      </w:pPr>
      <w:r w:rsidRPr="00402E88">
        <w:rPr>
          <w:sz w:val="22"/>
          <w:szCs w:val="22"/>
        </w:rPr>
        <w:t xml:space="preserve">Use these scoring categories to determine your SOS Level – </w:t>
      </w:r>
      <w:r w:rsidRPr="00402E88">
        <w:rPr>
          <w:b/>
          <w:i/>
          <w:sz w:val="22"/>
          <w:szCs w:val="22"/>
        </w:rPr>
        <w:t>Try to become a Special Agent</w:t>
      </w:r>
      <w:r w:rsidRPr="00402E88">
        <w:rPr>
          <w:sz w:val="22"/>
          <w:szCs w:val="22"/>
        </w:rPr>
        <w:t>!</w:t>
      </w:r>
    </w:p>
    <w:p w:rsidR="00924F76" w:rsidRPr="00402E88" w:rsidRDefault="00924F76" w:rsidP="00094229">
      <w:pPr>
        <w:jc w:val="center"/>
        <w:rPr>
          <w:b/>
          <w:sz w:val="22"/>
          <w:szCs w:val="22"/>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02"/>
      </w:tblGrid>
      <w:tr w:rsidR="00151019" w:rsidRPr="00094229" w:rsidTr="00D81423">
        <w:trPr>
          <w:trHeight w:val="220"/>
        </w:trPr>
        <w:tc>
          <w:tcPr>
            <w:tcW w:w="2497" w:type="dxa"/>
            <w:shd w:val="clear" w:color="auto" w:fill="FFC000"/>
            <w:vAlign w:val="center"/>
          </w:tcPr>
          <w:p w:rsidR="00151019" w:rsidRPr="00C8629C" w:rsidRDefault="006758BC" w:rsidP="00094229">
            <w:pPr>
              <w:jc w:val="center"/>
              <w:rPr>
                <w:b/>
                <w:sz w:val="22"/>
                <w:szCs w:val="22"/>
              </w:rPr>
            </w:pPr>
            <w:r w:rsidRPr="00C8629C">
              <w:rPr>
                <w:b/>
                <w:sz w:val="22"/>
                <w:szCs w:val="22"/>
              </w:rPr>
              <w:t>Post-Quiz Score</w:t>
            </w:r>
          </w:p>
        </w:tc>
        <w:tc>
          <w:tcPr>
            <w:tcW w:w="7602" w:type="dxa"/>
            <w:shd w:val="clear" w:color="auto" w:fill="FFC000"/>
            <w:vAlign w:val="center"/>
          </w:tcPr>
          <w:p w:rsidR="00151019" w:rsidRPr="00C8629C" w:rsidRDefault="006758BC" w:rsidP="00094229">
            <w:pPr>
              <w:jc w:val="center"/>
              <w:rPr>
                <w:b/>
                <w:sz w:val="22"/>
                <w:szCs w:val="22"/>
              </w:rPr>
            </w:pPr>
            <w:r w:rsidRPr="00C8629C">
              <w:rPr>
                <w:b/>
                <w:sz w:val="22"/>
                <w:szCs w:val="22"/>
              </w:rPr>
              <w:t>Level</w:t>
            </w:r>
          </w:p>
        </w:tc>
      </w:tr>
      <w:tr w:rsidR="00151019" w:rsidTr="00D81423">
        <w:trPr>
          <w:trHeight w:val="386"/>
        </w:trPr>
        <w:tc>
          <w:tcPr>
            <w:tcW w:w="2497" w:type="dxa"/>
            <w:vAlign w:val="center"/>
          </w:tcPr>
          <w:p w:rsidR="008A7BFF" w:rsidRPr="00C8629C" w:rsidRDefault="006758BC" w:rsidP="00D81423">
            <w:pPr>
              <w:rPr>
                <w:b/>
                <w:sz w:val="22"/>
                <w:szCs w:val="22"/>
              </w:rPr>
            </w:pPr>
            <w:r w:rsidRPr="00C8629C">
              <w:rPr>
                <w:b/>
                <w:sz w:val="22"/>
                <w:szCs w:val="22"/>
              </w:rPr>
              <w:t>7,000 and above</w:t>
            </w:r>
          </w:p>
        </w:tc>
        <w:tc>
          <w:tcPr>
            <w:tcW w:w="7602" w:type="dxa"/>
            <w:vAlign w:val="center"/>
          </w:tcPr>
          <w:p w:rsidR="00151019" w:rsidRPr="00C8629C" w:rsidRDefault="006758BC" w:rsidP="00D81423">
            <w:pPr>
              <w:rPr>
                <w:sz w:val="22"/>
                <w:szCs w:val="22"/>
              </w:rPr>
            </w:pPr>
            <w:r w:rsidRPr="00C8629C">
              <w:rPr>
                <w:b/>
                <w:sz w:val="22"/>
                <w:szCs w:val="22"/>
              </w:rPr>
              <w:t>Special Agent</w:t>
            </w:r>
            <w:r w:rsidRPr="00C8629C">
              <w:rPr>
                <w:sz w:val="22"/>
                <w:szCs w:val="22"/>
              </w:rPr>
              <w:t xml:space="preserve"> – A safe online surfer – recommended for Peer Trainer status</w:t>
            </w:r>
          </w:p>
        </w:tc>
      </w:tr>
      <w:tr w:rsidR="00151019" w:rsidTr="00D81423">
        <w:trPr>
          <w:trHeight w:val="407"/>
        </w:trPr>
        <w:tc>
          <w:tcPr>
            <w:tcW w:w="2497" w:type="dxa"/>
            <w:vAlign w:val="center"/>
          </w:tcPr>
          <w:p w:rsidR="008A7BFF" w:rsidRPr="00C8629C" w:rsidRDefault="006758BC" w:rsidP="00D81423">
            <w:pPr>
              <w:rPr>
                <w:b/>
                <w:sz w:val="22"/>
                <w:szCs w:val="22"/>
              </w:rPr>
            </w:pPr>
            <w:r w:rsidRPr="00C8629C">
              <w:rPr>
                <w:b/>
                <w:sz w:val="22"/>
                <w:szCs w:val="22"/>
              </w:rPr>
              <w:t>6,500 – 6,999</w:t>
            </w:r>
          </w:p>
        </w:tc>
        <w:tc>
          <w:tcPr>
            <w:tcW w:w="7602" w:type="dxa"/>
            <w:vAlign w:val="center"/>
          </w:tcPr>
          <w:p w:rsidR="00151019" w:rsidRPr="00C8629C" w:rsidRDefault="006758BC" w:rsidP="00D81423">
            <w:pPr>
              <w:rPr>
                <w:sz w:val="22"/>
                <w:szCs w:val="22"/>
              </w:rPr>
            </w:pPr>
            <w:r w:rsidRPr="00C8629C">
              <w:rPr>
                <w:b/>
                <w:sz w:val="22"/>
                <w:szCs w:val="22"/>
              </w:rPr>
              <w:t>Agent</w:t>
            </w:r>
            <w:r w:rsidRPr="00C8629C">
              <w:rPr>
                <w:sz w:val="22"/>
                <w:szCs w:val="22"/>
              </w:rPr>
              <w:t xml:space="preserve"> – Has many safe online surfing skills</w:t>
            </w:r>
          </w:p>
        </w:tc>
      </w:tr>
      <w:tr w:rsidR="00151019" w:rsidTr="00D81423">
        <w:trPr>
          <w:trHeight w:val="338"/>
        </w:trPr>
        <w:tc>
          <w:tcPr>
            <w:tcW w:w="2497" w:type="dxa"/>
            <w:vAlign w:val="center"/>
          </w:tcPr>
          <w:p w:rsidR="008A7BFF" w:rsidRPr="00C8629C" w:rsidRDefault="006758BC" w:rsidP="00D81423">
            <w:pPr>
              <w:rPr>
                <w:b/>
                <w:sz w:val="22"/>
                <w:szCs w:val="22"/>
              </w:rPr>
            </w:pPr>
            <w:r w:rsidRPr="00C8629C">
              <w:rPr>
                <w:b/>
                <w:sz w:val="22"/>
                <w:szCs w:val="22"/>
              </w:rPr>
              <w:t>5,700 – 6,499</w:t>
            </w:r>
          </w:p>
        </w:tc>
        <w:tc>
          <w:tcPr>
            <w:tcW w:w="7602" w:type="dxa"/>
            <w:vAlign w:val="center"/>
          </w:tcPr>
          <w:p w:rsidR="00151019" w:rsidRPr="00C8629C" w:rsidRDefault="006758BC" w:rsidP="00D81423">
            <w:pPr>
              <w:rPr>
                <w:sz w:val="22"/>
                <w:szCs w:val="22"/>
              </w:rPr>
            </w:pPr>
            <w:r w:rsidRPr="00C8629C">
              <w:rPr>
                <w:b/>
                <w:sz w:val="22"/>
                <w:szCs w:val="22"/>
              </w:rPr>
              <w:t>Jr. Agent</w:t>
            </w:r>
            <w:r w:rsidRPr="00C8629C">
              <w:rPr>
                <w:sz w:val="22"/>
                <w:szCs w:val="22"/>
              </w:rPr>
              <w:t xml:space="preserve"> – Needs more SOS training</w:t>
            </w:r>
          </w:p>
        </w:tc>
      </w:tr>
      <w:tr w:rsidR="00151019" w:rsidTr="00D81423">
        <w:trPr>
          <w:trHeight w:val="338"/>
        </w:trPr>
        <w:tc>
          <w:tcPr>
            <w:tcW w:w="2497" w:type="dxa"/>
            <w:vAlign w:val="center"/>
          </w:tcPr>
          <w:p w:rsidR="008A7BFF" w:rsidRPr="00C8629C" w:rsidRDefault="006758BC" w:rsidP="00D81423">
            <w:pPr>
              <w:rPr>
                <w:b/>
                <w:sz w:val="22"/>
                <w:szCs w:val="22"/>
              </w:rPr>
            </w:pPr>
            <w:r w:rsidRPr="00C8629C">
              <w:rPr>
                <w:b/>
                <w:sz w:val="22"/>
                <w:szCs w:val="22"/>
              </w:rPr>
              <w:t>0 – 5,699</w:t>
            </w:r>
          </w:p>
        </w:tc>
        <w:tc>
          <w:tcPr>
            <w:tcW w:w="7602" w:type="dxa"/>
            <w:vAlign w:val="center"/>
          </w:tcPr>
          <w:p w:rsidR="00151019" w:rsidRPr="00C8629C" w:rsidRDefault="006758BC" w:rsidP="00D81423">
            <w:pPr>
              <w:rPr>
                <w:sz w:val="22"/>
                <w:szCs w:val="22"/>
              </w:rPr>
            </w:pPr>
            <w:r w:rsidRPr="00C8629C">
              <w:rPr>
                <w:b/>
                <w:sz w:val="22"/>
                <w:szCs w:val="22"/>
              </w:rPr>
              <w:t>Cadet in Training</w:t>
            </w:r>
            <w:r w:rsidRPr="00C8629C">
              <w:rPr>
                <w:sz w:val="22"/>
                <w:szCs w:val="22"/>
              </w:rPr>
              <w:t xml:space="preserve"> – Should n</w:t>
            </w:r>
            <w:r w:rsidR="008A7BFF" w:rsidRPr="00C8629C">
              <w:rPr>
                <w:sz w:val="22"/>
                <w:szCs w:val="22"/>
              </w:rPr>
              <w:t>ot use the i</w:t>
            </w:r>
            <w:r w:rsidRPr="00C8629C">
              <w:rPr>
                <w:sz w:val="22"/>
                <w:szCs w:val="22"/>
              </w:rPr>
              <w:t>nternet without direct adult supervision</w:t>
            </w:r>
          </w:p>
        </w:tc>
      </w:tr>
    </w:tbl>
    <w:p w:rsidR="00924F76" w:rsidRDefault="00924F76">
      <w:pPr>
        <w:rPr>
          <w:b/>
        </w:rPr>
      </w:pPr>
      <w:r>
        <w:rPr>
          <w:b/>
          <w:noProof/>
        </w:rPr>
        <w:drawing>
          <wp:anchor distT="0" distB="0" distL="114300" distR="114300" simplePos="0" relativeHeight="251659264" behindDoc="1" locked="0" layoutInCell="1" allowOverlap="1">
            <wp:simplePos x="0" y="0"/>
            <wp:positionH relativeFrom="column">
              <wp:posOffset>27940</wp:posOffset>
            </wp:positionH>
            <wp:positionV relativeFrom="paragraph">
              <wp:posOffset>147320</wp:posOffset>
            </wp:positionV>
            <wp:extent cx="733425" cy="644525"/>
            <wp:effectExtent l="0" t="0" r="0" b="0"/>
            <wp:wrapTight wrapText="bothSides">
              <wp:wrapPolygon edited="0">
                <wp:start x="8416" y="638"/>
                <wp:lineTo x="2805" y="10853"/>
                <wp:lineTo x="561" y="15961"/>
                <wp:lineTo x="561" y="18514"/>
                <wp:lineTo x="2805" y="19791"/>
                <wp:lineTo x="20197" y="19791"/>
                <wp:lineTo x="21319" y="19153"/>
                <wp:lineTo x="21319" y="15961"/>
                <wp:lineTo x="19636" y="10853"/>
                <wp:lineTo x="14587" y="2554"/>
                <wp:lineTo x="12904" y="638"/>
                <wp:lineTo x="8416" y="638"/>
              </wp:wrapPolygon>
            </wp:wrapTight>
            <wp:docPr id="2" name="Picture 8"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47500000[1]"/>
                    <pic:cNvPicPr>
                      <a:picLocks noChangeAspect="1" noChangeArrowheads="1"/>
                    </pic:cNvPicPr>
                  </pic:nvPicPr>
                  <pic:blipFill>
                    <a:blip r:embed="rId9" cstate="print"/>
                    <a:srcRect/>
                    <a:stretch>
                      <a:fillRect/>
                    </a:stretch>
                  </pic:blipFill>
                  <pic:spPr bwMode="auto">
                    <a:xfrm>
                      <a:off x="0" y="0"/>
                      <a:ext cx="733425" cy="644525"/>
                    </a:xfrm>
                    <a:prstGeom prst="rect">
                      <a:avLst/>
                    </a:prstGeom>
                    <a:noFill/>
                  </pic:spPr>
                </pic:pic>
              </a:graphicData>
            </a:graphic>
          </wp:anchor>
        </w:drawing>
      </w:r>
    </w:p>
    <w:p w:rsidR="00924F76" w:rsidRDefault="00924F76">
      <w:pPr>
        <w:rPr>
          <w:b/>
        </w:rPr>
      </w:pPr>
    </w:p>
    <w:p w:rsidR="009B5054" w:rsidRPr="00D81423" w:rsidRDefault="00D81423">
      <w:r>
        <w:rPr>
          <w:b/>
        </w:rPr>
        <w:t>WARNING</w:t>
      </w:r>
      <w:r w:rsidR="00402E88" w:rsidRPr="00D81423">
        <w:rPr>
          <w:b/>
        </w:rPr>
        <w:t>:</w:t>
      </w:r>
      <w:r w:rsidR="00402E88" w:rsidRPr="00D81423">
        <w:t xml:space="preserve"> </w:t>
      </w:r>
      <w:r w:rsidR="00402E88" w:rsidRPr="00D81423">
        <w:rPr>
          <w:b/>
        </w:rPr>
        <w:t>Jr. Agents and Cadets in Training should repeat the program.</w:t>
      </w:r>
    </w:p>
    <w:sectPr w:rsidR="009B5054" w:rsidRPr="00D81423" w:rsidSect="006F24E0">
      <w:footerReference w:type="default" r:id="rId10"/>
      <w:headerReference w:type="first" r:id="rId11"/>
      <w:footerReference w:type="first" r:id="rId12"/>
      <w:pgSz w:w="12240" w:h="15840"/>
      <w:pgMar w:top="1440" w:right="1440" w:bottom="99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B1" w:rsidRDefault="00E052B1">
      <w:r>
        <w:separator/>
      </w:r>
    </w:p>
  </w:endnote>
  <w:endnote w:type="continuationSeparator" w:id="0">
    <w:p w:rsidR="00E052B1" w:rsidRDefault="00E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40" w:rsidRDefault="00F72B40" w:rsidP="00D81423">
    <w:pPr>
      <w:rPr>
        <w:color w:val="333399"/>
        <w:sz w:val="16"/>
        <w:szCs w:val="16"/>
      </w:rPr>
    </w:pPr>
  </w:p>
  <w:p w:rsidR="00F72B40" w:rsidRDefault="00F72B40" w:rsidP="005F382E">
    <w:pPr>
      <w:jc w:val="center"/>
      <w:rPr>
        <w:color w:val="333399"/>
        <w:sz w:val="16"/>
        <w:szCs w:val="16"/>
      </w:rPr>
    </w:pPr>
  </w:p>
  <w:p w:rsidR="00F72B40" w:rsidRDefault="00F72B40" w:rsidP="005F382E">
    <w:pPr>
      <w:jc w:val="right"/>
      <w:rPr>
        <w:color w:val="000080"/>
        <w:sz w:val="12"/>
        <w:szCs w:val="12"/>
      </w:rPr>
    </w:pPr>
  </w:p>
  <w:p w:rsidR="00F72B40" w:rsidRPr="005F382E" w:rsidRDefault="00F72B40" w:rsidP="005F382E">
    <w:pPr>
      <w:jc w:val="right"/>
      <w:rPr>
        <w:color w:val="0000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40" w:rsidRDefault="00F72B40" w:rsidP="00EF2045">
    <w:pPr>
      <w:jc w:val="right"/>
      <w:rPr>
        <w:color w:val="333399"/>
        <w:sz w:val="12"/>
        <w:szCs w:val="12"/>
      </w:rPr>
    </w:pPr>
  </w:p>
  <w:p w:rsidR="00F72B40" w:rsidRPr="00EF2045" w:rsidRDefault="00F72B40" w:rsidP="00EF2045">
    <w:pPr>
      <w:jc w:val="right"/>
      <w:rPr>
        <w:color w:val="333399"/>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B1" w:rsidRDefault="00E052B1">
      <w:r>
        <w:separator/>
      </w:r>
    </w:p>
  </w:footnote>
  <w:footnote w:type="continuationSeparator" w:id="0">
    <w:p w:rsidR="00E052B1" w:rsidRDefault="00E0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40" w:rsidRPr="007728B4" w:rsidRDefault="00FA7D7E" w:rsidP="008B44E6">
    <w:pPr>
      <w:pStyle w:val="Header"/>
      <w:ind w:firstLine="1440"/>
      <w:rPr>
        <w:rFonts w:ascii="Gill Sans Ultra Bold" w:hAnsi="Gill Sans Ultra Bold" w:cs="Tunga"/>
        <w:bCs/>
        <w:color w:val="5F497A" w:themeColor="accent4" w:themeShade="BF"/>
        <w:sz w:val="40"/>
        <w:szCs w:val="40"/>
      </w:rPr>
    </w:pPr>
    <w:r w:rsidRPr="00FA7D7E">
      <w:rPr>
        <w:b/>
        <w:bCs/>
        <w:noProof/>
        <w:color w:val="5F497A" w:themeColor="accent4" w:themeShade="BF"/>
        <w:sz w:val="48"/>
        <w:szCs w:val="48"/>
      </w:rPr>
      <w:drawing>
        <wp:anchor distT="0" distB="0" distL="114300" distR="114300" simplePos="0" relativeHeight="251660288" behindDoc="0" locked="0" layoutInCell="1" allowOverlap="1">
          <wp:simplePos x="0" y="0"/>
          <wp:positionH relativeFrom="margin">
            <wp:posOffset>-790575</wp:posOffset>
          </wp:positionH>
          <wp:positionV relativeFrom="margin">
            <wp:posOffset>-1732280</wp:posOffset>
          </wp:positionV>
          <wp:extent cx="1800225" cy="1838325"/>
          <wp:effectExtent l="0" t="0" r="0" b="0"/>
          <wp:wrapSquare wrapText="bothSides"/>
          <wp:docPr id="1" name="Picture 1" descr="C:\Users\Intern\Desktop\Planning Documents USA-SOS\USA-S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Planning Documents USA-SOS\USA-SOS Logo.png"/>
                  <pic:cNvPicPr>
                    <a:picLocks noChangeAspect="1" noChangeArrowheads="1"/>
                  </pic:cNvPicPr>
                </pic:nvPicPr>
                <pic:blipFill>
                  <a:blip r:embed="rId1"/>
                  <a:srcRect/>
                  <a:stretch>
                    <a:fillRect/>
                  </a:stretch>
                </pic:blipFill>
                <pic:spPr bwMode="auto">
                  <a:xfrm>
                    <a:off x="0" y="0"/>
                    <a:ext cx="1800225" cy="1838325"/>
                  </a:xfrm>
                  <a:prstGeom prst="rect">
                    <a:avLst/>
                  </a:prstGeom>
                  <a:noFill/>
                  <a:ln w="9525">
                    <a:noFill/>
                    <a:miter lim="800000"/>
                    <a:headEnd/>
                    <a:tailEnd/>
                  </a:ln>
                </pic:spPr>
              </pic:pic>
            </a:graphicData>
          </a:graphic>
        </wp:anchor>
      </w:drawing>
    </w:r>
    <w:r w:rsidR="00F72B40" w:rsidRPr="007728B4">
      <w:rPr>
        <w:noProof/>
        <w:color w:val="5F497A" w:themeColor="accent4" w:themeShade="BF"/>
      </w:rPr>
      <w:drawing>
        <wp:anchor distT="36576" distB="36576" distL="36576" distR="36576" simplePos="0" relativeHeight="251655168" behindDoc="0" locked="0" layoutInCell="1" allowOverlap="1">
          <wp:simplePos x="0" y="0"/>
          <wp:positionH relativeFrom="column">
            <wp:posOffset>8498205</wp:posOffset>
          </wp:positionH>
          <wp:positionV relativeFrom="paragraph">
            <wp:posOffset>2565400</wp:posOffset>
          </wp:positionV>
          <wp:extent cx="1428115" cy="1866900"/>
          <wp:effectExtent l="19050" t="0" r="635" b="0"/>
          <wp:wrapNone/>
          <wp:docPr id="23" name="Picture 23" descr="FBI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BI SOS Logo"/>
                  <pic:cNvPicPr>
                    <a:picLocks noChangeAspect="1" noChangeArrowheads="1"/>
                  </pic:cNvPicPr>
                </pic:nvPicPr>
                <pic:blipFill>
                  <a:blip r:embed="rId2"/>
                  <a:srcRect/>
                  <a:stretch>
                    <a:fillRect/>
                  </a:stretch>
                </pic:blipFill>
                <pic:spPr bwMode="auto">
                  <a:xfrm>
                    <a:off x="0" y="0"/>
                    <a:ext cx="1428115" cy="1866900"/>
                  </a:xfrm>
                  <a:prstGeom prst="rect">
                    <a:avLst/>
                  </a:prstGeom>
                  <a:noFill/>
                  <a:ln w="9525" algn="in">
                    <a:noFill/>
                    <a:miter lim="800000"/>
                    <a:headEnd/>
                    <a:tailEnd/>
                  </a:ln>
                  <a:effectLst/>
                </pic:spPr>
              </pic:pic>
            </a:graphicData>
          </a:graphic>
        </wp:anchor>
      </w:drawing>
    </w:r>
    <w:r w:rsidR="00F72B40" w:rsidRPr="007728B4">
      <w:rPr>
        <w:b/>
        <w:noProof/>
        <w:color w:val="5F497A" w:themeColor="accent4" w:themeShade="BF"/>
        <w:sz w:val="48"/>
        <w:szCs w:val="48"/>
      </w:rPr>
      <w:drawing>
        <wp:anchor distT="0" distB="0" distL="114300" distR="114300" simplePos="0" relativeHeight="251653120" behindDoc="0" locked="0" layoutInCell="1" allowOverlap="1">
          <wp:simplePos x="0" y="0"/>
          <wp:positionH relativeFrom="column">
            <wp:posOffset>7315200</wp:posOffset>
          </wp:positionH>
          <wp:positionV relativeFrom="paragraph">
            <wp:posOffset>24130</wp:posOffset>
          </wp:positionV>
          <wp:extent cx="1476375" cy="771525"/>
          <wp:effectExtent l="19050" t="0" r="9525" b="0"/>
          <wp:wrapNone/>
          <wp:docPr id="11" name="Picture 11" descr="FBI-SOS-Wa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I-SOS-Wave-small"/>
                  <pic:cNvPicPr>
                    <a:picLocks noChangeAspect="1" noChangeArrowheads="1"/>
                  </pic:cNvPicPr>
                </pic:nvPicPr>
                <pic:blipFill>
                  <a:blip r:embed="rId3"/>
                  <a:srcRect/>
                  <a:stretch>
                    <a:fillRect/>
                  </a:stretch>
                </pic:blipFill>
                <pic:spPr bwMode="auto">
                  <a:xfrm>
                    <a:off x="0" y="0"/>
                    <a:ext cx="1476375" cy="771525"/>
                  </a:xfrm>
                  <a:prstGeom prst="rect">
                    <a:avLst/>
                  </a:prstGeom>
                  <a:noFill/>
                </pic:spPr>
              </pic:pic>
            </a:graphicData>
          </a:graphic>
        </wp:anchor>
      </w:drawing>
    </w:r>
    <w:r w:rsidR="00F72B40" w:rsidRPr="007728B4">
      <w:rPr>
        <w:rFonts w:ascii="Gill Sans Ultra Bold" w:hAnsi="Gill Sans Ultra Bold" w:cs="Tunga"/>
        <w:bCs/>
        <w:color w:val="5F497A" w:themeColor="accent4" w:themeShade="BF"/>
        <w:sz w:val="40"/>
        <w:szCs w:val="40"/>
      </w:rPr>
      <w:t>6</w:t>
    </w:r>
    <w:r w:rsidR="00F72B40" w:rsidRPr="007728B4">
      <w:rPr>
        <w:rFonts w:ascii="Gill Sans Ultra Bold" w:hAnsi="Gill Sans Ultra Bold" w:cs="Tunga"/>
        <w:bCs/>
        <w:color w:val="5F497A" w:themeColor="accent4" w:themeShade="BF"/>
        <w:sz w:val="40"/>
        <w:szCs w:val="40"/>
        <w:vertAlign w:val="superscript"/>
      </w:rPr>
      <w:t>th</w:t>
    </w:r>
    <w:r w:rsidR="00F72B40" w:rsidRPr="007728B4">
      <w:rPr>
        <w:rFonts w:ascii="Gill Sans Ultra Bold" w:hAnsi="Gill Sans Ultra Bold" w:cs="Tunga"/>
        <w:bCs/>
        <w:color w:val="5F497A" w:themeColor="accent4" w:themeShade="BF"/>
        <w:sz w:val="40"/>
        <w:szCs w:val="40"/>
      </w:rPr>
      <w:t xml:space="preserve"> Grade</w:t>
    </w:r>
  </w:p>
  <w:p w:rsidR="00F72B40" w:rsidRPr="007728B4" w:rsidRDefault="00894701" w:rsidP="00DF581D">
    <w:pPr>
      <w:ind w:left="720" w:firstLine="720"/>
      <w:rPr>
        <w:rFonts w:ascii="Gill Sans Ultra Bold" w:hAnsi="Gill Sans Ultra Bold" w:cs="Tunga"/>
        <w:bCs/>
        <w:color w:val="5F497A" w:themeColor="accent4" w:themeShade="BF"/>
        <w:sz w:val="40"/>
        <w:szCs w:val="40"/>
      </w:rPr>
    </w:pPr>
    <w:r>
      <w:rPr>
        <w:b/>
        <w:bCs/>
        <w:noProof/>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276860</wp:posOffset>
              </wp:positionV>
              <wp:extent cx="5324475" cy="752475"/>
              <wp:effectExtent l="0" t="635" r="0"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40" w:rsidRPr="00BA1F3D" w:rsidRDefault="00F72B40" w:rsidP="00DF581D">
                          <w:pPr>
                            <w:rPr>
                              <w:sz w:val="20"/>
                              <w:szCs w:val="20"/>
                            </w:rPr>
                          </w:pPr>
                          <w:r>
                            <w:rPr>
                              <w:b/>
                            </w:rPr>
                            <w:t xml:space="preserve">Directions: </w:t>
                          </w:r>
                          <w:r w:rsidRPr="00BA1F3D">
                            <w:rPr>
                              <w:sz w:val="20"/>
                              <w:szCs w:val="20"/>
                            </w:rPr>
                            <w:t>Visit</w:t>
                          </w:r>
                          <w:r w:rsidR="00FA7D7E">
                            <w:rPr>
                              <w:sz w:val="20"/>
                              <w:szCs w:val="20"/>
                            </w:rPr>
                            <w:t xml:space="preserve"> each of the websites on the USA</w:t>
                          </w:r>
                          <w:r w:rsidRPr="00BA1F3D">
                            <w:rPr>
                              <w:sz w:val="20"/>
                              <w:szCs w:val="20"/>
                            </w:rPr>
                            <w:t xml:space="preserve">-SOS Scavenger Hunt webpage by clicking on the numbered </w:t>
                          </w:r>
                          <w:r w:rsidR="002567BD">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FA7D7E">
                            <w:rPr>
                              <w:sz w:val="20"/>
                              <w:szCs w:val="20"/>
                            </w:rPr>
                            <w:t>ou will be ready to take the USA</w:t>
                          </w:r>
                          <w:r w:rsidRPr="00BA1F3D">
                            <w:rPr>
                              <w:sz w:val="20"/>
                              <w:szCs w:val="20"/>
                            </w:rPr>
                            <w:t xml:space="preserve">-SOS Quiz.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5pt;margin-top:21.8pt;width:41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" stroked="f">
              <v:fill opacity="0"/>
              <v:textbox>
                <w:txbxContent>
                  <w:p w:rsidR="00F72B40" w:rsidRPr="00BA1F3D" w:rsidRDefault="00F72B40" w:rsidP="00DF581D">
                    <w:pPr>
                      <w:rPr>
                        <w:sz w:val="20"/>
                        <w:szCs w:val="20"/>
                      </w:rPr>
                    </w:pPr>
                    <w:r>
                      <w:rPr>
                        <w:b/>
                      </w:rPr>
                      <w:t xml:space="preserve">Directions: </w:t>
                    </w:r>
                    <w:r w:rsidRPr="00BA1F3D">
                      <w:rPr>
                        <w:sz w:val="20"/>
                        <w:szCs w:val="20"/>
                      </w:rPr>
                      <w:t>Visit</w:t>
                    </w:r>
                    <w:r w:rsidR="00FA7D7E">
                      <w:rPr>
                        <w:sz w:val="20"/>
                        <w:szCs w:val="20"/>
                      </w:rPr>
                      <w:t xml:space="preserve"> each of the websites on the USA</w:t>
                    </w:r>
                    <w:r w:rsidRPr="00BA1F3D">
                      <w:rPr>
                        <w:sz w:val="20"/>
                        <w:szCs w:val="20"/>
                      </w:rPr>
                      <w:t xml:space="preserve">-SOS Scavenger Hunt webpage by clicking on the numbered </w:t>
                    </w:r>
                    <w:r w:rsidR="002567BD">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FA7D7E">
                      <w:rPr>
                        <w:sz w:val="20"/>
                        <w:szCs w:val="20"/>
                      </w:rPr>
                      <w:t>ou will be ready to take the USA</w:t>
                    </w:r>
                    <w:r w:rsidRPr="00BA1F3D">
                      <w:rPr>
                        <w:sz w:val="20"/>
                        <w:szCs w:val="20"/>
                      </w:rPr>
                      <w:t xml:space="preserve">-SOS Quiz. </w:t>
                    </w:r>
                  </w:p>
                </w:txbxContent>
              </v:textbox>
            </v:shape>
          </w:pict>
        </mc:Fallback>
      </mc:AlternateContent>
    </w:r>
    <w:r w:rsidR="00FA7D7E">
      <w:rPr>
        <w:rFonts w:ascii="Gill Sans Ultra Bold" w:hAnsi="Gill Sans Ultra Bold" w:cs="Tunga"/>
        <w:bCs/>
        <w:color w:val="5F497A" w:themeColor="accent4" w:themeShade="BF"/>
        <w:sz w:val="40"/>
        <w:szCs w:val="40"/>
      </w:rPr>
      <w:t xml:space="preserve">Scavenger Hunt </w:t>
    </w:r>
    <w:r w:rsidR="00017532">
      <w:rPr>
        <w:rFonts w:ascii="Gill Sans Ultra Bold" w:hAnsi="Gill Sans Ultra Bold" w:cs="Tunga"/>
        <w:bCs/>
        <w:color w:val="5F497A" w:themeColor="accent4" w:themeShade="BF"/>
        <w:sz w:val="40"/>
        <w:szCs w:val="40"/>
      </w:rPr>
      <w:t>Document</w:t>
    </w:r>
  </w:p>
  <w:p w:rsidR="00F72B40" w:rsidRPr="00C92753" w:rsidRDefault="00F72B40" w:rsidP="00DF581D">
    <w:pPr>
      <w:ind w:left="720" w:firstLine="720"/>
      <w:rPr>
        <w:rFonts w:ascii="Gill Sans Ultra Bold" w:hAnsi="Gill Sans Ultra Bold" w:cs="Tunga"/>
        <w:bCs/>
        <w:color w:val="0000C4"/>
        <w:sz w:val="32"/>
        <w:szCs w:val="32"/>
      </w:rPr>
    </w:pPr>
  </w:p>
  <w:p w:rsidR="00F72B40" w:rsidRDefault="00F72B40" w:rsidP="00BA1F3D">
    <w:pPr>
      <w:pStyle w:val="Header"/>
    </w:pPr>
    <w:r>
      <w:rPr>
        <w:b/>
        <w:bCs/>
      </w:rPr>
      <w:tab/>
    </w:r>
  </w:p>
  <w:p w:rsidR="00F72B40" w:rsidRDefault="00F72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54"/>
    <w:multiLevelType w:val="multilevel"/>
    <w:tmpl w:val="334A2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hint="default"/>
      </w:rPr>
    </w:lvl>
    <w:lvl w:ilvl="1" w:tplc="BE44C6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1A46"/>
    <w:multiLevelType w:val="hybridMultilevel"/>
    <w:tmpl w:val="30EE82DA"/>
    <w:lvl w:ilvl="0" w:tplc="307686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E69EE"/>
    <w:multiLevelType w:val="hybridMultilevel"/>
    <w:tmpl w:val="C938042E"/>
    <w:lvl w:ilvl="0" w:tplc="BF2475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2"/>
    <w:rsid w:val="0000063F"/>
    <w:rsid w:val="00014EF1"/>
    <w:rsid w:val="00017532"/>
    <w:rsid w:val="00032134"/>
    <w:rsid w:val="00042901"/>
    <w:rsid w:val="00051222"/>
    <w:rsid w:val="00054B61"/>
    <w:rsid w:val="0005670E"/>
    <w:rsid w:val="00074307"/>
    <w:rsid w:val="00080DE0"/>
    <w:rsid w:val="00094229"/>
    <w:rsid w:val="000B131C"/>
    <w:rsid w:val="000C3D04"/>
    <w:rsid w:val="00132B7C"/>
    <w:rsid w:val="00136CAC"/>
    <w:rsid w:val="00137D7C"/>
    <w:rsid w:val="00140DE4"/>
    <w:rsid w:val="00151019"/>
    <w:rsid w:val="00161C81"/>
    <w:rsid w:val="00173750"/>
    <w:rsid w:val="001761EE"/>
    <w:rsid w:val="001D5A4D"/>
    <w:rsid w:val="001E1E23"/>
    <w:rsid w:val="001E4E0D"/>
    <w:rsid w:val="001F1C02"/>
    <w:rsid w:val="00215FFD"/>
    <w:rsid w:val="002567BD"/>
    <w:rsid w:val="00260333"/>
    <w:rsid w:val="00262726"/>
    <w:rsid w:val="00275607"/>
    <w:rsid w:val="002943CA"/>
    <w:rsid w:val="002B1DF5"/>
    <w:rsid w:val="002B6AED"/>
    <w:rsid w:val="002C21A8"/>
    <w:rsid w:val="002C4D12"/>
    <w:rsid w:val="0033255A"/>
    <w:rsid w:val="00347D7A"/>
    <w:rsid w:val="00364582"/>
    <w:rsid w:val="00385BCF"/>
    <w:rsid w:val="00390E7E"/>
    <w:rsid w:val="00393CCA"/>
    <w:rsid w:val="003A3D10"/>
    <w:rsid w:val="003B62BF"/>
    <w:rsid w:val="003F5990"/>
    <w:rsid w:val="00402E88"/>
    <w:rsid w:val="00410A29"/>
    <w:rsid w:val="004255BA"/>
    <w:rsid w:val="00427F6F"/>
    <w:rsid w:val="00455512"/>
    <w:rsid w:val="004558D3"/>
    <w:rsid w:val="00456AEE"/>
    <w:rsid w:val="00456F34"/>
    <w:rsid w:val="00460323"/>
    <w:rsid w:val="0046281F"/>
    <w:rsid w:val="0046744C"/>
    <w:rsid w:val="00485D06"/>
    <w:rsid w:val="004923C4"/>
    <w:rsid w:val="004A0730"/>
    <w:rsid w:val="004A5375"/>
    <w:rsid w:val="004A59CB"/>
    <w:rsid w:val="004B0EE2"/>
    <w:rsid w:val="004C44D4"/>
    <w:rsid w:val="004E342B"/>
    <w:rsid w:val="004F1879"/>
    <w:rsid w:val="004F59A7"/>
    <w:rsid w:val="005111A8"/>
    <w:rsid w:val="0054202F"/>
    <w:rsid w:val="005526D0"/>
    <w:rsid w:val="005528A3"/>
    <w:rsid w:val="00575B9F"/>
    <w:rsid w:val="00580151"/>
    <w:rsid w:val="0058389A"/>
    <w:rsid w:val="00593D92"/>
    <w:rsid w:val="00597F2E"/>
    <w:rsid w:val="005B5121"/>
    <w:rsid w:val="005D5D26"/>
    <w:rsid w:val="005E52E4"/>
    <w:rsid w:val="005E675F"/>
    <w:rsid w:val="005F382E"/>
    <w:rsid w:val="00613DD4"/>
    <w:rsid w:val="0062207D"/>
    <w:rsid w:val="00622C2A"/>
    <w:rsid w:val="006279B1"/>
    <w:rsid w:val="00634C20"/>
    <w:rsid w:val="00642387"/>
    <w:rsid w:val="00651CBB"/>
    <w:rsid w:val="00654CB0"/>
    <w:rsid w:val="00671FBA"/>
    <w:rsid w:val="006758BC"/>
    <w:rsid w:val="006A3773"/>
    <w:rsid w:val="006C699D"/>
    <w:rsid w:val="006D67E2"/>
    <w:rsid w:val="006F24E0"/>
    <w:rsid w:val="006F57FD"/>
    <w:rsid w:val="00735CED"/>
    <w:rsid w:val="00750054"/>
    <w:rsid w:val="007728B4"/>
    <w:rsid w:val="00775709"/>
    <w:rsid w:val="00783138"/>
    <w:rsid w:val="007904BE"/>
    <w:rsid w:val="007B76E0"/>
    <w:rsid w:val="007D37E5"/>
    <w:rsid w:val="007F1675"/>
    <w:rsid w:val="00813E07"/>
    <w:rsid w:val="008144E7"/>
    <w:rsid w:val="00816323"/>
    <w:rsid w:val="00816817"/>
    <w:rsid w:val="00855AF2"/>
    <w:rsid w:val="008643D7"/>
    <w:rsid w:val="00894701"/>
    <w:rsid w:val="0089500F"/>
    <w:rsid w:val="008A7BFF"/>
    <w:rsid w:val="008B44E6"/>
    <w:rsid w:val="008E4315"/>
    <w:rsid w:val="008E4A02"/>
    <w:rsid w:val="008E5DBC"/>
    <w:rsid w:val="008E77B2"/>
    <w:rsid w:val="008F158F"/>
    <w:rsid w:val="008F43F3"/>
    <w:rsid w:val="009007D5"/>
    <w:rsid w:val="00924732"/>
    <w:rsid w:val="00924F76"/>
    <w:rsid w:val="009414A0"/>
    <w:rsid w:val="009468B6"/>
    <w:rsid w:val="00962651"/>
    <w:rsid w:val="009850F7"/>
    <w:rsid w:val="00994301"/>
    <w:rsid w:val="00994AD7"/>
    <w:rsid w:val="009B5054"/>
    <w:rsid w:val="009B66B5"/>
    <w:rsid w:val="009C346F"/>
    <w:rsid w:val="009C7C21"/>
    <w:rsid w:val="009E6AD1"/>
    <w:rsid w:val="00A02AA2"/>
    <w:rsid w:val="00A303BF"/>
    <w:rsid w:val="00A43A57"/>
    <w:rsid w:val="00A70CD1"/>
    <w:rsid w:val="00A8571A"/>
    <w:rsid w:val="00AA25D7"/>
    <w:rsid w:val="00AF6F50"/>
    <w:rsid w:val="00B11BF3"/>
    <w:rsid w:val="00B170C9"/>
    <w:rsid w:val="00B357E2"/>
    <w:rsid w:val="00B52825"/>
    <w:rsid w:val="00B57017"/>
    <w:rsid w:val="00B81749"/>
    <w:rsid w:val="00B9570E"/>
    <w:rsid w:val="00BA1F3D"/>
    <w:rsid w:val="00BC1BBB"/>
    <w:rsid w:val="00BF4825"/>
    <w:rsid w:val="00BF5980"/>
    <w:rsid w:val="00C0452F"/>
    <w:rsid w:val="00C14D02"/>
    <w:rsid w:val="00C358BB"/>
    <w:rsid w:val="00C37822"/>
    <w:rsid w:val="00C63F3F"/>
    <w:rsid w:val="00C84F27"/>
    <w:rsid w:val="00C8629C"/>
    <w:rsid w:val="00C87F64"/>
    <w:rsid w:val="00C92753"/>
    <w:rsid w:val="00C96EF8"/>
    <w:rsid w:val="00CC64BA"/>
    <w:rsid w:val="00CC6E32"/>
    <w:rsid w:val="00CD52FA"/>
    <w:rsid w:val="00CE00A9"/>
    <w:rsid w:val="00CE0933"/>
    <w:rsid w:val="00D06257"/>
    <w:rsid w:val="00D431E2"/>
    <w:rsid w:val="00D43C5D"/>
    <w:rsid w:val="00D678D7"/>
    <w:rsid w:val="00D75B1F"/>
    <w:rsid w:val="00D80517"/>
    <w:rsid w:val="00D81423"/>
    <w:rsid w:val="00D869E0"/>
    <w:rsid w:val="00D86CC1"/>
    <w:rsid w:val="00D92534"/>
    <w:rsid w:val="00DA2502"/>
    <w:rsid w:val="00DA684A"/>
    <w:rsid w:val="00DB3A05"/>
    <w:rsid w:val="00DB4719"/>
    <w:rsid w:val="00DB6D85"/>
    <w:rsid w:val="00DD2F54"/>
    <w:rsid w:val="00DE2AAA"/>
    <w:rsid w:val="00DF581D"/>
    <w:rsid w:val="00E052B1"/>
    <w:rsid w:val="00E144EF"/>
    <w:rsid w:val="00E2155D"/>
    <w:rsid w:val="00E23301"/>
    <w:rsid w:val="00E42DBA"/>
    <w:rsid w:val="00E97714"/>
    <w:rsid w:val="00EA24A0"/>
    <w:rsid w:val="00EB2151"/>
    <w:rsid w:val="00EB4417"/>
    <w:rsid w:val="00EC05B0"/>
    <w:rsid w:val="00EF2045"/>
    <w:rsid w:val="00F13759"/>
    <w:rsid w:val="00F37145"/>
    <w:rsid w:val="00F505E1"/>
    <w:rsid w:val="00F67C90"/>
    <w:rsid w:val="00F7246D"/>
    <w:rsid w:val="00F72B40"/>
    <w:rsid w:val="00FA744A"/>
    <w:rsid w:val="00FA7D7E"/>
    <w:rsid w:val="00FC0032"/>
    <w:rsid w:val="00FD48C1"/>
    <w:rsid w:val="00FD6E36"/>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F73DF-36A3-455A-9C76-F3AECD4B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3276</CharactersWithSpaces>
  <SharedDoc>false</SharedDoc>
  <HLinks>
    <vt:vector size="6" baseType="variant">
      <vt:variant>
        <vt:i4>2883628</vt:i4>
      </vt:variant>
      <vt:variant>
        <vt:i4>0</vt:i4>
      </vt:variant>
      <vt:variant>
        <vt:i4>0</vt:i4>
      </vt:variant>
      <vt:variant>
        <vt:i4>5</vt:i4>
      </vt:variant>
      <vt:variant>
        <vt:lpwstr>http://www.fbi-sos.org/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jsantivasci</dc:creator>
  <cp:lastModifiedBy>Sherry Black</cp:lastModifiedBy>
  <cp:revision>2</cp:revision>
  <cp:lastPrinted>2012-08-13T20:52:00Z</cp:lastPrinted>
  <dcterms:created xsi:type="dcterms:W3CDTF">2013-09-06T14:55:00Z</dcterms:created>
  <dcterms:modified xsi:type="dcterms:W3CDTF">2013-09-06T14:55:00Z</dcterms:modified>
</cp:coreProperties>
</file>